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970B" w14:textId="5BD59974" w:rsidR="00296324" w:rsidRDefault="00296324" w:rsidP="000463DD">
      <w:r>
        <w:rPr>
          <w:noProof/>
        </w:rPr>
        <w:drawing>
          <wp:anchor distT="0" distB="0" distL="114300" distR="114300" simplePos="0" relativeHeight="251659264" behindDoc="0" locked="0" layoutInCell="1" allowOverlap="1" wp14:anchorId="55F88FD3" wp14:editId="67AC0538">
            <wp:simplePos x="0" y="0"/>
            <wp:positionH relativeFrom="margin">
              <wp:posOffset>-276225</wp:posOffset>
            </wp:positionH>
            <wp:positionV relativeFrom="paragraph">
              <wp:posOffset>0</wp:posOffset>
            </wp:positionV>
            <wp:extent cx="2948188" cy="1228725"/>
            <wp:effectExtent l="0" t="0" r="5080" b="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2"/>
                    <a:stretch/>
                  </pic:blipFill>
                  <pic:spPr bwMode="auto">
                    <a:xfrm>
                      <a:off x="0" y="0"/>
                      <a:ext cx="2948188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3DBB6" w14:textId="2491EEA2" w:rsidR="00296324" w:rsidRDefault="00296324" w:rsidP="00296324">
      <w:pPr>
        <w:pStyle w:val="Overskrift1"/>
        <w:numPr>
          <w:ilvl w:val="0"/>
          <w:numId w:val="0"/>
        </w:numPr>
      </w:pPr>
      <w:bookmarkStart w:id="0" w:name="_Hlk129173085"/>
      <w:bookmarkEnd w:id="0"/>
    </w:p>
    <w:p w14:paraId="350C2BEA" w14:textId="3ABAA44B" w:rsidR="00296324" w:rsidRDefault="00296324" w:rsidP="00296324">
      <w:pPr>
        <w:pStyle w:val="Overskrift3"/>
        <w:numPr>
          <w:ilvl w:val="0"/>
          <w:numId w:val="0"/>
        </w:numPr>
      </w:pPr>
    </w:p>
    <w:p w14:paraId="1E00C7FF" w14:textId="6C78B09A" w:rsidR="00296324" w:rsidRDefault="00FE42A7" w:rsidP="00296324">
      <w:pPr>
        <w:pStyle w:val="Overskrift4"/>
        <w:numPr>
          <w:ilvl w:val="0"/>
          <w:numId w:val="0"/>
        </w:numPr>
      </w:pPr>
      <w:r>
        <w:rPr>
          <w:rFonts w:ascii="NeueHaasGroteskDisp Pro" w:hAnsi="NeueHaasGroteskDisp Pro"/>
          <w:noProof/>
          <w:lang w:bidi="en-US"/>
        </w:rPr>
        <w:drawing>
          <wp:anchor distT="0" distB="0" distL="114300" distR="114300" simplePos="0" relativeHeight="251661312" behindDoc="1" locked="0" layoutInCell="1" allowOverlap="1" wp14:anchorId="2E2D9717" wp14:editId="4CA225A9">
            <wp:simplePos x="0" y="0"/>
            <wp:positionH relativeFrom="column">
              <wp:posOffset>2533015</wp:posOffset>
            </wp:positionH>
            <wp:positionV relativeFrom="paragraph">
              <wp:posOffset>9525</wp:posOffset>
            </wp:positionV>
            <wp:extent cx="3133725" cy="3133725"/>
            <wp:effectExtent l="0" t="0" r="9525" b="9525"/>
            <wp:wrapNone/>
            <wp:docPr id="181984186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EEBCE" w14:textId="0C8D7235" w:rsidR="00296324" w:rsidRDefault="00296324" w:rsidP="00296324">
      <w:pPr>
        <w:pStyle w:val="Overskrift5"/>
        <w:numPr>
          <w:ilvl w:val="0"/>
          <w:numId w:val="0"/>
        </w:numPr>
        <w:ind w:left="1078"/>
      </w:pPr>
    </w:p>
    <w:p w14:paraId="1BA3BE75" w14:textId="1E2B0543" w:rsidR="00296324" w:rsidRDefault="00296324" w:rsidP="00296324">
      <w:pPr>
        <w:pStyle w:val="Overskrift6"/>
        <w:numPr>
          <w:ilvl w:val="0"/>
          <w:numId w:val="0"/>
        </w:numPr>
        <w:ind w:left="1503"/>
      </w:pPr>
    </w:p>
    <w:p w14:paraId="718E9E82" w14:textId="152FE556" w:rsidR="00296324" w:rsidRPr="005F07E9" w:rsidRDefault="00296324" w:rsidP="00296324">
      <w:pPr>
        <w:pStyle w:val="ARCATTitle"/>
        <w:jc w:val="left"/>
        <w:rPr>
          <w:rFonts w:ascii="NeueHaasGroteskDisp Pro" w:hAnsi="NeueHaasGroteskDisp Pro"/>
          <w:b/>
          <w:bCs/>
          <w:sz w:val="44"/>
          <w:szCs w:val="44"/>
        </w:rPr>
      </w:pPr>
      <w:r w:rsidRPr="005F07E9">
        <w:rPr>
          <w:rFonts w:ascii="NeueHaasGroteskDisp Pro" w:hAnsi="NeueHaasGroteskDisp Pro"/>
          <w:b/>
          <w:bCs/>
          <w:sz w:val="44"/>
          <w:szCs w:val="44"/>
        </w:rPr>
        <w:t>A&amp;E Specifications</w:t>
      </w:r>
    </w:p>
    <w:p w14:paraId="1B29F2D4" w14:textId="206BBCCA" w:rsidR="0011497D" w:rsidRPr="005F07E9" w:rsidRDefault="0011497D" w:rsidP="0011497D">
      <w:pPr>
        <w:pStyle w:val="ARCATTitle"/>
        <w:jc w:val="left"/>
        <w:rPr>
          <w:rFonts w:ascii="NeueHaasGroteskDisp Pro" w:hAnsi="NeueHaasGroteskDisp Pro"/>
          <w:i/>
          <w:iCs/>
          <w:color w:val="FF0000"/>
          <w:sz w:val="24"/>
          <w:szCs w:val="24"/>
        </w:rPr>
      </w:pPr>
    </w:p>
    <w:p w14:paraId="77B08477" w14:textId="6E3373D9" w:rsidR="0011497D" w:rsidRPr="005F07E9" w:rsidRDefault="00F97F7C" w:rsidP="00296324">
      <w:pPr>
        <w:pStyle w:val="ARCATTitle"/>
        <w:jc w:val="left"/>
        <w:rPr>
          <w:rFonts w:ascii="NeueHaasGroteskDisp Pro" w:hAnsi="NeueHaasGroteskDisp Pro"/>
          <w:color w:val="FF0000"/>
          <w:sz w:val="36"/>
          <w:szCs w:val="36"/>
        </w:rPr>
      </w:pPr>
      <w:r>
        <w:rPr>
          <w:rFonts w:ascii="NeueHaasGroteskDisp Pro" w:hAnsi="NeueHaasGroteskDisp Pro"/>
          <w:color w:val="FF0000"/>
          <w:sz w:val="36"/>
          <w:szCs w:val="36"/>
        </w:rPr>
        <w:t>ZIPS-</w:t>
      </w:r>
      <w:r w:rsidR="00FE42A7">
        <w:rPr>
          <w:rFonts w:ascii="NeueHaasGroteskDisp Pro" w:hAnsi="NeueHaasGroteskDisp Pro"/>
          <w:color w:val="FF0000"/>
          <w:sz w:val="36"/>
          <w:szCs w:val="36"/>
        </w:rPr>
        <w:t>W</w:t>
      </w:r>
      <w:r w:rsidR="002C1480">
        <w:rPr>
          <w:rFonts w:ascii="NeueHaasGroteskDisp Pro" w:hAnsi="NeueHaasGroteskDisp Pro"/>
          <w:color w:val="FF0000"/>
          <w:sz w:val="36"/>
          <w:szCs w:val="36"/>
        </w:rPr>
        <w:t>C</w:t>
      </w:r>
      <w:r w:rsidR="0011497D" w:rsidRPr="005F07E9">
        <w:rPr>
          <w:rFonts w:ascii="NeueHaasGroteskDisp Pro" w:hAnsi="NeueHaasGroteskDisp Pro"/>
          <w:color w:val="FF0000"/>
          <w:sz w:val="36"/>
          <w:szCs w:val="36"/>
        </w:rPr>
        <w:t xml:space="preserve">   -   10</w:t>
      </w:r>
      <w:r>
        <w:rPr>
          <w:rFonts w:ascii="NeueHaasGroteskDisp Pro" w:hAnsi="NeueHaasGroteskDisp Pro"/>
          <w:color w:val="FF0000"/>
          <w:sz w:val="36"/>
          <w:szCs w:val="36"/>
        </w:rPr>
        <w:t>2332</w:t>
      </w:r>
      <w:r w:rsidR="00FE42A7">
        <w:rPr>
          <w:rFonts w:ascii="NeueHaasGroteskDisp Pro" w:hAnsi="NeueHaasGroteskDisp Pro"/>
          <w:noProof/>
          <w:color w:val="FF0000"/>
          <w:sz w:val="36"/>
          <w:szCs w:val="36"/>
        </w:rPr>
        <w:t>2330</w:t>
      </w:r>
    </w:p>
    <w:p w14:paraId="0763DB4A" w14:textId="77777777" w:rsidR="00296324" w:rsidRPr="005F07E9" w:rsidRDefault="00296324" w:rsidP="00296324">
      <w:pPr>
        <w:rPr>
          <w:rFonts w:ascii="NeueHaasGroteskDisp Pro" w:hAnsi="NeueHaasGroteskDisp Pro"/>
          <w:sz w:val="18"/>
          <w:szCs w:val="18"/>
        </w:rPr>
      </w:pPr>
    </w:p>
    <w:p w14:paraId="0C4D40D1" w14:textId="653990E6" w:rsidR="00296324" w:rsidRDefault="00296324" w:rsidP="00296324">
      <w:pPr>
        <w:pStyle w:val="Overskrift7"/>
        <w:numPr>
          <w:ilvl w:val="0"/>
          <w:numId w:val="0"/>
        </w:numPr>
        <w:rPr>
          <w:rFonts w:ascii="NeueHaasGroteskDisp Pro" w:hAnsi="NeueHaasGroteskDisp Pro" w:cs="Arial"/>
          <w:lang w:val="en-GB"/>
        </w:rPr>
      </w:pPr>
    </w:p>
    <w:p w14:paraId="2F7FF056" w14:textId="77777777" w:rsidR="00A754F4" w:rsidRPr="00A754F4" w:rsidRDefault="00A754F4" w:rsidP="00E363E0">
      <w:pPr>
        <w:pStyle w:val="Overskrift8"/>
        <w:numPr>
          <w:ilvl w:val="0"/>
          <w:numId w:val="0"/>
        </w:numPr>
        <w:ind w:left="1928" w:hanging="227"/>
        <w:rPr>
          <w:lang w:val="en-GB"/>
        </w:rPr>
      </w:pPr>
    </w:p>
    <w:p w14:paraId="743E1513" w14:textId="638B5844" w:rsidR="000E2D3D" w:rsidRPr="005F07E9" w:rsidRDefault="000463DD" w:rsidP="000463DD">
      <w:pPr>
        <w:pStyle w:val="Overskrift1"/>
        <w:rPr>
          <w:rFonts w:ascii="NeueHaasGroteskDisp Pro" w:hAnsi="NeueHaasGroteskDisp Pro"/>
          <w:sz w:val="24"/>
          <w:szCs w:val="24"/>
        </w:rPr>
      </w:pPr>
      <w:bookmarkStart w:id="1" w:name="_Hlk142641536"/>
      <w:r w:rsidRPr="005F07E9">
        <w:rPr>
          <w:rFonts w:ascii="NeueHaasGroteskDisp Pro" w:hAnsi="NeueHaasGroteskDisp Pro"/>
          <w:sz w:val="24"/>
          <w:szCs w:val="24"/>
          <w:lang w:bidi="en-US"/>
        </w:rPr>
        <w:t>GENERAL</w:t>
      </w:r>
    </w:p>
    <w:p w14:paraId="250A7146" w14:textId="4F72E532" w:rsidR="003F4051" w:rsidRPr="005F07E9" w:rsidRDefault="003F4051" w:rsidP="003F4051">
      <w:pPr>
        <w:pStyle w:val="Overskrift2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SYSTEM DESCRIPTION</w:t>
      </w:r>
    </w:p>
    <w:p w14:paraId="1CA8603A" w14:textId="77777777" w:rsidR="003F4051" w:rsidRPr="005F07E9" w:rsidRDefault="003F4051" w:rsidP="003F4051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General Requirements</w:t>
      </w:r>
    </w:p>
    <w:p w14:paraId="028043BA" w14:textId="77777777" w:rsidR="003F4051" w:rsidRPr="005F07E9" w:rsidRDefault="003F4051" w:rsidP="003F4051">
      <w:pPr>
        <w:pStyle w:val="Overskrift4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>The specified unit shall be of manufacturer’s official product line, designed for commercial and/or industrial 24/7/365 use.</w:t>
      </w:r>
    </w:p>
    <w:p w14:paraId="0DB2E1F5" w14:textId="77777777" w:rsidR="003F4051" w:rsidRPr="005F07E9" w:rsidRDefault="003F4051" w:rsidP="003F4051">
      <w:pPr>
        <w:pStyle w:val="Overskrift4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>The specified unit shall be based upon standard components and proven technology using open and published protocols.</w:t>
      </w:r>
    </w:p>
    <w:p w14:paraId="22932E01" w14:textId="5F3BD4C9" w:rsidR="003F4051" w:rsidRPr="005F07E9" w:rsidRDefault="003F4051" w:rsidP="003F4051">
      <w:pPr>
        <w:pStyle w:val="Overskrift4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>All installation, configuration, setup, program, and related work shall be performed by electronic technicians thoroughly trained by the manufacturer in the installation and service of the equipment provided.</w:t>
      </w:r>
    </w:p>
    <w:p w14:paraId="0358971C" w14:textId="166DAE7F" w:rsidR="003F4051" w:rsidRPr="005F07E9" w:rsidRDefault="003F4051" w:rsidP="003F4051">
      <w:pPr>
        <w:pStyle w:val="Overskrift4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 xml:space="preserve">All the security system components provided shall be backed by a </w:t>
      </w:r>
      <w:r w:rsidR="00DF0054">
        <w:rPr>
          <w:rFonts w:ascii="NeueHaasGroteskDisp Pro" w:hAnsi="NeueHaasGroteskDisp Pro"/>
        </w:rPr>
        <w:t xml:space="preserve">two </w:t>
      </w:r>
      <w:r w:rsidRPr="005F07E9">
        <w:rPr>
          <w:rFonts w:ascii="NeueHaasGroteskDisp Pro" w:hAnsi="NeueHaasGroteskDisp Pro"/>
        </w:rPr>
        <w:t>(</w:t>
      </w:r>
      <w:r w:rsidR="00DF0054">
        <w:rPr>
          <w:rFonts w:ascii="NeueHaasGroteskDisp Pro" w:hAnsi="NeueHaasGroteskDisp Pro"/>
        </w:rPr>
        <w:t>2</w:t>
      </w:r>
      <w:r w:rsidRPr="005F07E9">
        <w:rPr>
          <w:rFonts w:ascii="NeueHaasGroteskDisp Pro" w:hAnsi="NeueHaasGroteskDisp Pro"/>
        </w:rPr>
        <w:t>) year manufacturer warranty. The manufacturer shall provide warranty and optional extended warranty for the unit for a total period of maximum five (5) years. If stipulated as part of the contract, the Contractor shall repair or replace parts and/or labor per the warranty for the length of this warranty at no cost to the client.</w:t>
      </w:r>
    </w:p>
    <w:p w14:paraId="78A9D03B" w14:textId="77777777" w:rsidR="003F4051" w:rsidRPr="005F07E9" w:rsidRDefault="003F4051" w:rsidP="003F4051">
      <w:pPr>
        <w:pStyle w:val="Overskrift2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CERTIFICATIONS AND STANDARDS</w:t>
      </w:r>
      <w:bookmarkStart w:id="2" w:name="_Hlk87608470"/>
    </w:p>
    <w:p w14:paraId="25A65714" w14:textId="77777777" w:rsidR="003F4051" w:rsidRPr="005F07E9" w:rsidRDefault="003F4051" w:rsidP="003F4051">
      <w:pPr>
        <w:pStyle w:val="Overskrift3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>Sustainability:</w:t>
      </w:r>
    </w:p>
    <w:p w14:paraId="7967669D" w14:textId="77777777" w:rsidR="003F4051" w:rsidRPr="005F07E9" w:rsidRDefault="003F4051" w:rsidP="003F4051">
      <w:pPr>
        <w:pStyle w:val="Overskrift4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>Manufactured in accordance with ISO 14001.</w:t>
      </w:r>
    </w:p>
    <w:p w14:paraId="0ED898C3" w14:textId="77777777" w:rsidR="003F4051" w:rsidRPr="005F07E9" w:rsidRDefault="003F4051" w:rsidP="003F4051">
      <w:pPr>
        <w:pStyle w:val="Overskrift4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>Compliant with the EU directives 2011/65/EU (RoHS) and 2015/863/EU (WEEE).</w:t>
      </w:r>
    </w:p>
    <w:p w14:paraId="266930E8" w14:textId="77777777" w:rsidR="003F4051" w:rsidRPr="005F07E9" w:rsidRDefault="003F4051" w:rsidP="003F4051">
      <w:pPr>
        <w:pStyle w:val="Overskrift4"/>
        <w:rPr>
          <w:rFonts w:ascii="NeueHaasGroteskDisp Pro" w:hAnsi="NeueHaasGroteskDisp Pro" w:cs="Arial"/>
        </w:rPr>
      </w:pPr>
      <w:r w:rsidRPr="005F07E9">
        <w:rPr>
          <w:rFonts w:ascii="NeueHaasGroteskDisp Pro" w:hAnsi="NeueHaasGroteskDisp Pro" w:cs="Arial"/>
        </w:rPr>
        <w:t>Compliant with the EU regulation 1907/2006 (REACH).</w:t>
      </w:r>
    </w:p>
    <w:p w14:paraId="2C85F35F" w14:textId="77777777" w:rsidR="003F4051" w:rsidRPr="005F07E9" w:rsidRDefault="003F4051" w:rsidP="003F4051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The specified unit shall meet the requirements of the following EU directives:</w:t>
      </w:r>
    </w:p>
    <w:p w14:paraId="29D65B1B" w14:textId="77777777" w:rsidR="003F4051" w:rsidRPr="005F07E9" w:rsidRDefault="003F4051" w:rsidP="003F4051">
      <w:pPr>
        <w:pStyle w:val="Overskrift4"/>
        <w:rPr>
          <w:rFonts w:ascii="NeueHaasGroteskDisp Pro" w:hAnsi="NeueHaasGroteskDisp Pro" w:cs="Arial"/>
          <w:lang w:val="cs-CZ"/>
        </w:rPr>
      </w:pPr>
      <w:r w:rsidRPr="005F07E9">
        <w:rPr>
          <w:rFonts w:ascii="NeueHaasGroteskDisp Pro" w:hAnsi="NeueHaasGroteskDisp Pro" w:cs="Arial"/>
        </w:rPr>
        <w:t>2014/30/EU</w:t>
      </w:r>
    </w:p>
    <w:p w14:paraId="1F71DB40" w14:textId="4BE1E93D" w:rsidR="003F4051" w:rsidRPr="005F07E9" w:rsidRDefault="003F4051" w:rsidP="003F4051">
      <w:pPr>
        <w:pStyle w:val="Overskrift4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2014/53/EU </w:t>
      </w:r>
    </w:p>
    <w:p w14:paraId="6DF4E1D1" w14:textId="5C7B6E53" w:rsidR="003F4051" w:rsidRPr="005F07E9" w:rsidRDefault="003F4051" w:rsidP="003F4051">
      <w:pPr>
        <w:pStyle w:val="Overskrift4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2011/65/EU </w:t>
      </w:r>
    </w:p>
    <w:p w14:paraId="6687F846" w14:textId="1532CB50" w:rsidR="003F4051" w:rsidRPr="005F07E9" w:rsidRDefault="003F4051" w:rsidP="003F4051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The specified unit shall meet the requirements of the following electrical product safety standards:</w:t>
      </w:r>
    </w:p>
    <w:p w14:paraId="094C7E42" w14:textId="022BCFDE" w:rsidR="003F4051" w:rsidRDefault="003F4051" w:rsidP="003F4051">
      <w:pPr>
        <w:pStyle w:val="Overskrift4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>EN</w:t>
      </w:r>
      <w:r w:rsidR="00624469">
        <w:rPr>
          <w:rFonts w:ascii="NeueHaasGroteskDisp Pro" w:hAnsi="NeueHaasGroteskDisp Pro"/>
          <w:lang w:bidi="en-US"/>
        </w:rPr>
        <w:t xml:space="preserve"> IEC</w:t>
      </w:r>
      <w:r w:rsidRPr="005F07E9">
        <w:rPr>
          <w:rFonts w:ascii="NeueHaasGroteskDisp Pro" w:hAnsi="NeueHaasGroteskDisp Pro"/>
          <w:lang w:bidi="en-US"/>
        </w:rPr>
        <w:t xml:space="preserve"> 62368-1</w:t>
      </w:r>
    </w:p>
    <w:p w14:paraId="569461DF" w14:textId="77777777" w:rsidR="003F4051" w:rsidRPr="005F07E9" w:rsidRDefault="003F4051" w:rsidP="003F4051">
      <w:pPr>
        <w:pStyle w:val="Overskrift3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  <w:lang w:bidi="en-US"/>
        </w:rPr>
        <w:t>The specified unit shall meet the requirements of the following EMC standards:</w:t>
      </w:r>
    </w:p>
    <w:p w14:paraId="22B20993" w14:textId="77777777" w:rsidR="00CB7BC7" w:rsidRPr="00996057" w:rsidRDefault="00CB7BC7" w:rsidP="00CB7BC7">
      <w:pPr>
        <w:pStyle w:val="Overskrift4"/>
        <w:rPr>
          <w:rFonts w:ascii="NeueHaasGroteskDisp Pro" w:hAnsi="NeueHaasGroteskDisp Pro"/>
          <w:lang w:bidi="en-US"/>
        </w:rPr>
      </w:pPr>
      <w:r w:rsidRPr="00996057">
        <w:rPr>
          <w:rFonts w:ascii="NeueHaasGroteskDisp Pro" w:hAnsi="NeueHaasGroteskDisp Pro"/>
          <w:lang w:bidi="en-US"/>
        </w:rPr>
        <w:t>EN 61000-6-1</w:t>
      </w:r>
    </w:p>
    <w:p w14:paraId="23260520" w14:textId="77777777" w:rsidR="00CB7BC7" w:rsidRPr="00996057" w:rsidRDefault="00CB7BC7" w:rsidP="00CB7BC7">
      <w:pPr>
        <w:pStyle w:val="Overskrift4"/>
        <w:rPr>
          <w:rFonts w:ascii="NeueHaasGroteskDisp Pro" w:hAnsi="NeueHaasGroteskDisp Pro"/>
          <w:lang w:bidi="en-US"/>
        </w:rPr>
      </w:pPr>
      <w:r w:rsidRPr="00996057">
        <w:rPr>
          <w:rFonts w:ascii="NeueHaasGroteskDisp Pro" w:hAnsi="NeueHaasGroteskDisp Pro"/>
          <w:lang w:bidi="en-US"/>
        </w:rPr>
        <w:t>EN 61000-6-2</w:t>
      </w:r>
    </w:p>
    <w:p w14:paraId="049F635C" w14:textId="77777777" w:rsidR="00CB7BC7" w:rsidRPr="00996057" w:rsidRDefault="00CB7BC7" w:rsidP="00CB7BC7">
      <w:pPr>
        <w:pStyle w:val="Overskrift4"/>
        <w:rPr>
          <w:rFonts w:ascii="NeueHaasGroteskDisp Pro" w:hAnsi="NeueHaasGroteskDisp Pro"/>
          <w:lang w:bidi="en-US"/>
        </w:rPr>
      </w:pPr>
      <w:r w:rsidRPr="00996057">
        <w:rPr>
          <w:rFonts w:ascii="NeueHaasGroteskDisp Pro" w:hAnsi="NeueHaasGroteskDisp Pro"/>
          <w:lang w:bidi="en-US"/>
        </w:rPr>
        <w:t>EN 61000-6-3</w:t>
      </w:r>
    </w:p>
    <w:p w14:paraId="71B385E1" w14:textId="77777777" w:rsidR="00CB7BC7" w:rsidRDefault="00CB7BC7" w:rsidP="00CB7BC7">
      <w:pPr>
        <w:pStyle w:val="Overskrift4"/>
        <w:rPr>
          <w:rFonts w:ascii="NeueHaasGroteskDisp Pro" w:hAnsi="NeueHaasGroteskDisp Pro"/>
          <w:lang w:bidi="en-US"/>
        </w:rPr>
      </w:pPr>
      <w:r w:rsidRPr="00996057">
        <w:rPr>
          <w:rFonts w:ascii="NeueHaasGroteskDisp Pro" w:hAnsi="NeueHaasGroteskDisp Pro"/>
          <w:lang w:bidi="en-US"/>
        </w:rPr>
        <w:t>EN 61000-6-4</w:t>
      </w:r>
    </w:p>
    <w:p w14:paraId="0F23F131" w14:textId="77777777" w:rsidR="00CB7BC7" w:rsidRPr="00996057" w:rsidRDefault="00CB7BC7" w:rsidP="00CB7BC7">
      <w:pPr>
        <w:pStyle w:val="Overskrift4"/>
        <w:rPr>
          <w:rFonts w:ascii="NeueHaasGroteskDisp Pro" w:hAnsi="NeueHaasGroteskDisp Pro"/>
          <w:lang w:bidi="en-US"/>
        </w:rPr>
      </w:pPr>
      <w:r w:rsidRPr="00996057">
        <w:rPr>
          <w:rFonts w:ascii="NeueHaasGroteskDisp Pro" w:hAnsi="NeueHaasGroteskDisp Pro"/>
          <w:lang w:bidi="en-US"/>
        </w:rPr>
        <w:t>EN 50121-4</w:t>
      </w:r>
    </w:p>
    <w:p w14:paraId="70E8A05E" w14:textId="77777777" w:rsidR="00CB7BC7" w:rsidRPr="00996057" w:rsidRDefault="00CB7BC7" w:rsidP="00CB7BC7">
      <w:pPr>
        <w:pStyle w:val="Overskrift4"/>
        <w:rPr>
          <w:rFonts w:ascii="NeueHaasGroteskDisp Pro" w:hAnsi="NeueHaasGroteskDisp Pro"/>
          <w:lang w:bidi="en-US"/>
        </w:rPr>
      </w:pPr>
      <w:r w:rsidRPr="00996057">
        <w:rPr>
          <w:rFonts w:ascii="NeueHaasGroteskDisp Pro" w:hAnsi="NeueHaasGroteskDisp Pro"/>
          <w:lang w:bidi="en-US"/>
        </w:rPr>
        <w:t>EN 50121-3-2</w:t>
      </w:r>
    </w:p>
    <w:p w14:paraId="29482AD5" w14:textId="77777777" w:rsidR="003F4051" w:rsidRPr="005F07E9" w:rsidRDefault="003F4051" w:rsidP="003F4051">
      <w:pPr>
        <w:pStyle w:val="Overskrift3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  <w:lang w:bidi="en-US"/>
        </w:rPr>
        <w:t>The specified unit shall meet the requirements of the following EMC classifications:</w:t>
      </w:r>
    </w:p>
    <w:p w14:paraId="509FE92C" w14:textId="0614F29A" w:rsidR="003F4051" w:rsidRPr="005F07E9" w:rsidRDefault="003F4051" w:rsidP="003F4051">
      <w:pPr>
        <w:pStyle w:val="Overskrift4"/>
        <w:numPr>
          <w:ilvl w:val="3"/>
          <w:numId w:val="45"/>
        </w:numPr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FCC Part15</w:t>
      </w:r>
    </w:p>
    <w:bookmarkEnd w:id="2"/>
    <w:p w14:paraId="21C114E1" w14:textId="77777777" w:rsidR="003F4051" w:rsidRPr="005F07E9" w:rsidRDefault="003F4051" w:rsidP="003F4051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The specified unit shall meet the following standards:</w:t>
      </w:r>
    </w:p>
    <w:p w14:paraId="074AB1B1" w14:textId="77777777" w:rsidR="003F4051" w:rsidRPr="005F07E9" w:rsidRDefault="003F4051" w:rsidP="003F4051">
      <w:pPr>
        <w:pStyle w:val="Overskrift4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Audio:</w:t>
      </w:r>
    </w:p>
    <w:p w14:paraId="578F7E62" w14:textId="77777777" w:rsidR="003F4051" w:rsidRPr="00F424F2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F424F2">
        <w:rPr>
          <w:rFonts w:ascii="NeueHaasGroteskDisp Pro" w:hAnsi="NeueHaasGroteskDisp Pro"/>
          <w:lang w:bidi="en-US"/>
        </w:rPr>
        <w:t>G.711</w:t>
      </w:r>
    </w:p>
    <w:p w14:paraId="3EB0F65E" w14:textId="77777777" w:rsidR="003F4051" w:rsidRPr="00F424F2" w:rsidRDefault="003F4051" w:rsidP="003F4051">
      <w:pPr>
        <w:pStyle w:val="Overskrift5"/>
        <w:rPr>
          <w:rFonts w:ascii="NeueHaasGroteskDisp Pro" w:hAnsi="NeueHaasGroteskDisp Pro"/>
          <w:lang w:bidi="en-US"/>
        </w:rPr>
      </w:pPr>
      <w:r w:rsidRPr="00F424F2">
        <w:rPr>
          <w:rFonts w:ascii="NeueHaasGroteskDisp Pro" w:hAnsi="NeueHaasGroteskDisp Pro"/>
          <w:lang w:bidi="en-US"/>
        </w:rPr>
        <w:t>G.722 (</w:t>
      </w:r>
      <w:bookmarkStart w:id="3" w:name="_Hlk41829644"/>
      <w:r w:rsidRPr="00F424F2">
        <w:rPr>
          <w:rFonts w:ascii="NeueHaasGroteskDisp Pro" w:hAnsi="NeueHaasGroteskDisp Pro"/>
          <w:lang w:bidi="en-US"/>
        </w:rPr>
        <w:t>wideband</w:t>
      </w:r>
      <w:bookmarkEnd w:id="3"/>
      <w:r w:rsidRPr="00F424F2">
        <w:rPr>
          <w:rFonts w:ascii="NeueHaasGroteskDisp Pro" w:hAnsi="NeueHaasGroteskDisp Pro"/>
          <w:lang w:bidi="en-US"/>
        </w:rPr>
        <w:t>)</w:t>
      </w:r>
    </w:p>
    <w:p w14:paraId="25E83EC7" w14:textId="77777777" w:rsidR="003F4051" w:rsidRPr="005F07E9" w:rsidRDefault="003F4051" w:rsidP="003F4051">
      <w:pPr>
        <w:pStyle w:val="Overskrift4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Network requirements:</w:t>
      </w:r>
    </w:p>
    <w:p w14:paraId="59BD2ED5" w14:textId="7DF56878" w:rsidR="003F4051" w:rsidRDefault="003F4051" w:rsidP="003F4051">
      <w:pPr>
        <w:pStyle w:val="Overskrift5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>IEEE 802.3 af (PoE)</w:t>
      </w:r>
    </w:p>
    <w:p w14:paraId="49BA99B7" w14:textId="77777777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IEEE 802.1x (Authentication)</w:t>
      </w:r>
    </w:p>
    <w:p w14:paraId="16A7D062" w14:textId="009E9FE2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IPv4 (RFC 791)</w:t>
      </w:r>
    </w:p>
    <w:p w14:paraId="6490E638" w14:textId="77777777" w:rsidR="003F4051" w:rsidRPr="005F07E9" w:rsidRDefault="003F4051" w:rsidP="003F4051">
      <w:pPr>
        <w:pStyle w:val="Overskrift4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Mechanical Environment:</w:t>
      </w:r>
    </w:p>
    <w:p w14:paraId="25DCD69A" w14:textId="1264C3AF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IEC/EN 60529 IP</w:t>
      </w:r>
      <w:r w:rsidR="00FE42A7">
        <w:rPr>
          <w:rFonts w:ascii="NeueHaasGroteskDisp Pro" w:hAnsi="NeueHaasGroteskDisp Pro"/>
          <w:lang w:bidi="en-US"/>
        </w:rPr>
        <w:t>66</w:t>
      </w:r>
    </w:p>
    <w:p w14:paraId="10F4DF7E" w14:textId="77777777" w:rsidR="003F4051" w:rsidRPr="005F07E9" w:rsidRDefault="003F4051" w:rsidP="003F4051">
      <w:pPr>
        <w:pStyle w:val="Overskrift1"/>
        <w:rPr>
          <w:rFonts w:ascii="NeueHaasGroteskDisp Pro" w:hAnsi="NeueHaasGroteskDisp Pro"/>
          <w:sz w:val="24"/>
          <w:szCs w:val="24"/>
          <w:lang w:bidi="en-US"/>
        </w:rPr>
      </w:pPr>
      <w:r w:rsidRPr="005F07E9">
        <w:rPr>
          <w:rFonts w:ascii="NeueHaasGroteskDisp Pro" w:hAnsi="NeueHaasGroteskDisp Pro"/>
          <w:sz w:val="24"/>
          <w:szCs w:val="24"/>
          <w:lang w:bidi="en-US"/>
        </w:rPr>
        <w:t>PRODUCT</w:t>
      </w:r>
    </w:p>
    <w:p w14:paraId="1D2EAA76" w14:textId="351140FB" w:rsidR="003F4051" w:rsidRPr="005F07E9" w:rsidRDefault="003F4051" w:rsidP="003F4051">
      <w:pPr>
        <w:pStyle w:val="Overskrift2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>Equipment</w:t>
      </w:r>
    </w:p>
    <w:p w14:paraId="224E217F" w14:textId="77777777" w:rsidR="003F4051" w:rsidRPr="00742FCD" w:rsidRDefault="003F4051" w:rsidP="003F4051">
      <w:pPr>
        <w:pStyle w:val="Overskrift3"/>
        <w:rPr>
          <w:rFonts w:ascii="NeueHaasGroteskDisp Pro" w:hAnsi="NeueHaasGroteskDisp Pro" w:cs="Arial"/>
        </w:rPr>
      </w:pPr>
      <w:r w:rsidRPr="00742FCD">
        <w:rPr>
          <w:rFonts w:ascii="NeueHaasGroteskDisp Pro" w:hAnsi="NeueHaasGroteskDisp Pro" w:cs="Arial"/>
        </w:rPr>
        <w:t>Manufacturer: Zenitel Norway AS</w:t>
      </w:r>
    </w:p>
    <w:p w14:paraId="2A67DA8E" w14:textId="4E517021" w:rsidR="003F4051" w:rsidRPr="00742FCD" w:rsidRDefault="003F4051" w:rsidP="003F4051">
      <w:pPr>
        <w:pStyle w:val="BasicParagraph"/>
        <w:ind w:left="207"/>
        <w:rPr>
          <w:rFonts w:ascii="NeueHaasGroteskDisp Pro" w:hAnsi="NeueHaasGroteskDisp Pro" w:cs="Arial"/>
          <w:sz w:val="20"/>
          <w:szCs w:val="20"/>
        </w:rPr>
      </w:pPr>
      <w:r w:rsidRPr="00742FCD">
        <w:rPr>
          <w:rFonts w:ascii="NeueHaasGroteskDisp Pro" w:hAnsi="NeueHaasGroteskDisp Pro" w:cs="Arial"/>
          <w:sz w:val="20"/>
          <w:szCs w:val="20"/>
        </w:rPr>
        <w:tab/>
      </w:r>
      <w:r w:rsidRPr="00742FCD">
        <w:rPr>
          <w:rFonts w:ascii="NeueHaasGroteskDisp Pro" w:hAnsi="NeueHaasGroteskDisp Pro" w:cs="Arial"/>
          <w:sz w:val="20"/>
          <w:szCs w:val="20"/>
        </w:rPr>
        <w:tab/>
        <w:t xml:space="preserve">     </w:t>
      </w:r>
      <w:r w:rsidR="00DF0054" w:rsidRPr="00742FCD">
        <w:rPr>
          <w:rFonts w:ascii="NeueHaasGroteskDisp Pro" w:hAnsi="NeueHaasGroteskDisp Pro" w:cs="Arial"/>
          <w:sz w:val="20"/>
          <w:szCs w:val="20"/>
        </w:rPr>
        <w:t xml:space="preserve">  </w:t>
      </w:r>
      <w:r w:rsidRPr="00742FCD">
        <w:rPr>
          <w:rFonts w:ascii="NeueHaasGroteskDisp Pro" w:hAnsi="NeueHaasGroteskDisp Pro" w:cs="Arial"/>
          <w:sz w:val="20"/>
          <w:szCs w:val="20"/>
        </w:rPr>
        <w:t xml:space="preserve"> </w:t>
      </w:r>
      <w:r w:rsidR="00FD0E71" w:rsidRPr="00742FCD">
        <w:rPr>
          <w:rFonts w:ascii="NeueHaasGroteskDisp Pro" w:hAnsi="NeueHaasGroteskDisp Pro" w:cs="Arial"/>
          <w:sz w:val="20"/>
          <w:szCs w:val="20"/>
        </w:rPr>
        <w:t xml:space="preserve"> </w:t>
      </w:r>
      <w:r w:rsidRPr="00742FCD">
        <w:rPr>
          <w:rFonts w:ascii="NeueHaasGroteskDisp Pro" w:hAnsi="NeueHaasGroteskDisp Pro" w:cs="Arial"/>
          <w:sz w:val="20"/>
          <w:szCs w:val="20"/>
        </w:rPr>
        <w:t>Myrens Verksted 3A</w:t>
      </w:r>
    </w:p>
    <w:p w14:paraId="6D38561F" w14:textId="53D842D6" w:rsidR="003F4051" w:rsidRPr="00742FCD" w:rsidRDefault="003F4051" w:rsidP="003F4051">
      <w:pPr>
        <w:pStyle w:val="BasicParagraph"/>
        <w:ind w:left="207"/>
        <w:rPr>
          <w:rFonts w:ascii="NeueHaasGroteskDisp Pro" w:hAnsi="NeueHaasGroteskDisp Pro" w:cs="Arial"/>
          <w:sz w:val="20"/>
          <w:szCs w:val="20"/>
        </w:rPr>
      </w:pPr>
      <w:r w:rsidRPr="00742FCD">
        <w:rPr>
          <w:rFonts w:ascii="NeueHaasGroteskDisp Pro" w:hAnsi="NeueHaasGroteskDisp Pro" w:cs="Arial"/>
          <w:sz w:val="20"/>
          <w:szCs w:val="20"/>
        </w:rPr>
        <w:t xml:space="preserve">    </w:t>
      </w:r>
      <w:r w:rsidRPr="00742FCD">
        <w:rPr>
          <w:rFonts w:ascii="NeueHaasGroteskDisp Pro" w:hAnsi="NeueHaasGroteskDisp Pro" w:cs="Arial"/>
          <w:sz w:val="20"/>
          <w:szCs w:val="20"/>
        </w:rPr>
        <w:tab/>
      </w:r>
      <w:r w:rsidRPr="00742FCD">
        <w:rPr>
          <w:rFonts w:ascii="NeueHaasGroteskDisp Pro" w:hAnsi="NeueHaasGroteskDisp Pro" w:cs="Arial"/>
          <w:sz w:val="20"/>
          <w:szCs w:val="20"/>
        </w:rPr>
        <w:tab/>
        <w:t xml:space="preserve">      </w:t>
      </w:r>
      <w:r w:rsidR="00DF0054" w:rsidRPr="00742FCD">
        <w:rPr>
          <w:rFonts w:ascii="NeueHaasGroteskDisp Pro" w:hAnsi="NeueHaasGroteskDisp Pro" w:cs="Arial"/>
          <w:sz w:val="20"/>
          <w:szCs w:val="20"/>
        </w:rPr>
        <w:t xml:space="preserve">  </w:t>
      </w:r>
      <w:r w:rsidRPr="00742FCD">
        <w:rPr>
          <w:rFonts w:ascii="NeueHaasGroteskDisp Pro" w:hAnsi="NeueHaasGroteskDisp Pro" w:cs="Arial"/>
          <w:sz w:val="20"/>
          <w:szCs w:val="20"/>
        </w:rPr>
        <w:t xml:space="preserve"> 0473 Oslo, Norway</w:t>
      </w:r>
    </w:p>
    <w:p w14:paraId="254CC99E" w14:textId="602D4338" w:rsidR="003F4051" w:rsidRPr="00742FCD" w:rsidRDefault="003F4051" w:rsidP="003F4051">
      <w:pPr>
        <w:pStyle w:val="BasicParagraph"/>
        <w:ind w:left="207"/>
        <w:rPr>
          <w:rFonts w:ascii="NeueHaasGroteskDisp Pro" w:hAnsi="NeueHaasGroteskDisp Pro" w:cs="Arial"/>
          <w:sz w:val="20"/>
          <w:szCs w:val="20"/>
        </w:rPr>
      </w:pPr>
      <w:r w:rsidRPr="00742FCD">
        <w:rPr>
          <w:rFonts w:ascii="NeueHaasGroteskDisp Pro" w:hAnsi="NeueHaasGroteskDisp Pro" w:cs="Arial"/>
          <w:sz w:val="20"/>
          <w:szCs w:val="20"/>
        </w:rPr>
        <w:t xml:space="preserve">                             </w:t>
      </w:r>
      <w:r w:rsidR="005068B2" w:rsidRPr="00742FCD">
        <w:rPr>
          <w:rFonts w:ascii="NeueHaasGroteskDisp Pro" w:hAnsi="NeueHaasGroteskDisp Pro" w:cs="Arial"/>
          <w:sz w:val="20"/>
          <w:szCs w:val="20"/>
        </w:rPr>
        <w:t xml:space="preserve">                </w:t>
      </w:r>
      <w:r w:rsidR="00DF0054" w:rsidRPr="00742FCD">
        <w:rPr>
          <w:rFonts w:ascii="NeueHaasGroteskDisp Pro" w:hAnsi="NeueHaasGroteskDisp Pro" w:cs="Arial"/>
          <w:sz w:val="20"/>
          <w:szCs w:val="20"/>
        </w:rPr>
        <w:t xml:space="preserve">   </w:t>
      </w:r>
      <w:r w:rsidRPr="00742FCD">
        <w:rPr>
          <w:rFonts w:ascii="NeueHaasGroteskDisp Pro" w:hAnsi="NeueHaasGroteskDisp Pro" w:cs="Arial"/>
          <w:sz w:val="20"/>
          <w:szCs w:val="20"/>
        </w:rPr>
        <w:t>Phone: +47 40 00 27 00</w:t>
      </w:r>
    </w:p>
    <w:p w14:paraId="4F0C0BC5" w14:textId="56BCD1C7" w:rsidR="003F4051" w:rsidRPr="00742FCD" w:rsidRDefault="003F4051" w:rsidP="003F4051">
      <w:pPr>
        <w:pStyle w:val="Endofsection"/>
        <w:jc w:val="left"/>
        <w:rPr>
          <w:rFonts w:ascii="NeueHaasGroteskDisp Pro" w:hAnsi="NeueHaasGroteskDisp Pro"/>
        </w:rPr>
      </w:pPr>
      <w:r w:rsidRPr="00742FCD">
        <w:rPr>
          <w:rFonts w:ascii="NeueHaasGroteskDisp Pro" w:hAnsi="NeueHaasGroteskDisp Pro"/>
        </w:rPr>
        <w:t xml:space="preserve">                                </w:t>
      </w:r>
      <w:r w:rsidR="005068B2" w:rsidRPr="00742FCD">
        <w:rPr>
          <w:rFonts w:ascii="NeueHaasGroteskDisp Pro" w:hAnsi="NeueHaasGroteskDisp Pro"/>
        </w:rPr>
        <w:t xml:space="preserve">                    </w:t>
      </w:r>
      <w:r w:rsidR="00122ADC" w:rsidRPr="00742FCD">
        <w:rPr>
          <w:rFonts w:ascii="NeueHaasGroteskDisp Pro" w:hAnsi="NeueHaasGroteskDisp Pro"/>
        </w:rPr>
        <w:t xml:space="preserve"> </w:t>
      </w:r>
      <w:r w:rsidR="00DF0054" w:rsidRPr="00742FCD">
        <w:rPr>
          <w:rFonts w:ascii="NeueHaasGroteskDisp Pro" w:hAnsi="NeueHaasGroteskDisp Pro"/>
        </w:rPr>
        <w:t xml:space="preserve">  </w:t>
      </w:r>
      <w:hyperlink r:id="rId14" w:history="1">
        <w:r w:rsidR="00DF0054" w:rsidRPr="00742FCD">
          <w:rPr>
            <w:rStyle w:val="Hyperkobling"/>
            <w:rFonts w:ascii="NeueHaasGroteskDisp Pro" w:hAnsi="NeueHaasGroteskDisp Pro"/>
          </w:rPr>
          <w:t>www.zenitel.com</w:t>
        </w:r>
      </w:hyperlink>
    </w:p>
    <w:p w14:paraId="1C2C62C1" w14:textId="6DF2F285" w:rsidR="003F4051" w:rsidRPr="005F07E9" w:rsidRDefault="003F4051" w:rsidP="003F4051">
      <w:pPr>
        <w:pStyle w:val="Overskrift3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 xml:space="preserve">Model: </w:t>
      </w:r>
      <w:r w:rsidR="0022759C">
        <w:rPr>
          <w:rFonts w:ascii="NeueHaasGroteskDisp Pro" w:hAnsi="NeueHaasGroteskDisp Pro"/>
        </w:rPr>
        <w:t xml:space="preserve">Zenitel IP Speaker – </w:t>
      </w:r>
      <w:proofErr w:type="spellStart"/>
      <w:r w:rsidR="0022759C">
        <w:rPr>
          <w:rFonts w:ascii="NeueHaasGroteskDisp Pro" w:hAnsi="NeueHaasGroteskDisp Pro"/>
        </w:rPr>
        <w:t>Wallmount</w:t>
      </w:r>
      <w:proofErr w:type="spellEnd"/>
      <w:r w:rsidR="0022759C">
        <w:rPr>
          <w:rFonts w:ascii="NeueHaasGroteskDisp Pro" w:hAnsi="NeueHaasGroteskDisp Pro"/>
        </w:rPr>
        <w:t xml:space="preserve"> Cabinet</w:t>
      </w:r>
      <w:r w:rsidRPr="005F07E9">
        <w:rPr>
          <w:rFonts w:ascii="NeueHaasGroteskDisp Pro" w:hAnsi="NeueHaasGroteskDisp Pro"/>
        </w:rPr>
        <w:t xml:space="preserve">, </w:t>
      </w:r>
      <w:r w:rsidR="00343673">
        <w:rPr>
          <w:rFonts w:ascii="NeueHaasGroteskDisp Pro" w:hAnsi="NeueHaasGroteskDisp Pro"/>
        </w:rPr>
        <w:t>ZIPS-</w:t>
      </w:r>
      <w:r w:rsidR="0022759C">
        <w:rPr>
          <w:rFonts w:ascii="NeueHaasGroteskDisp Pro" w:hAnsi="NeueHaasGroteskDisp Pro"/>
        </w:rPr>
        <w:t>W</w:t>
      </w:r>
      <w:r w:rsidR="00343673">
        <w:rPr>
          <w:rFonts w:ascii="NeueHaasGroteskDisp Pro" w:hAnsi="NeueHaasGroteskDisp Pro"/>
        </w:rPr>
        <w:t>C</w:t>
      </w:r>
      <w:r w:rsidRPr="005F07E9">
        <w:rPr>
          <w:rFonts w:ascii="NeueHaasGroteskDisp Pro" w:hAnsi="NeueHaasGroteskDisp Pro"/>
        </w:rPr>
        <w:t>. Item number: 10</w:t>
      </w:r>
      <w:r w:rsidR="00343673">
        <w:rPr>
          <w:rFonts w:ascii="NeueHaasGroteskDisp Pro" w:hAnsi="NeueHaasGroteskDisp Pro"/>
        </w:rPr>
        <w:t>2332</w:t>
      </w:r>
      <w:r w:rsidR="0022759C">
        <w:rPr>
          <w:rFonts w:ascii="NeueHaasGroteskDisp Pro" w:hAnsi="NeueHaasGroteskDisp Pro"/>
        </w:rPr>
        <w:t>2330</w:t>
      </w:r>
    </w:p>
    <w:p w14:paraId="6DD545F3" w14:textId="53A6CB60" w:rsidR="003F4051" w:rsidRPr="005F07E9" w:rsidRDefault="003F4051" w:rsidP="003F4051">
      <w:pPr>
        <w:pStyle w:val="Overskrift2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>GENERAL Requirements</w:t>
      </w:r>
    </w:p>
    <w:p w14:paraId="29E97231" w14:textId="479B75AD" w:rsidR="003F4051" w:rsidRPr="005F07E9" w:rsidRDefault="00343673" w:rsidP="003F4051">
      <w:pPr>
        <w:pStyle w:val="Overskrift3"/>
        <w:rPr>
          <w:rFonts w:ascii="NeueHaasGroteskDisp Pro" w:hAnsi="NeueHaasGroteskDisp Pro"/>
          <w:lang w:val="cs-CZ"/>
        </w:rPr>
      </w:pPr>
      <w:bookmarkStart w:id="4" w:name="_Hlk144902432"/>
      <w:r>
        <w:rPr>
          <w:rFonts w:ascii="NeueHaasGroteskDisp Pro" w:hAnsi="NeueHaasGroteskDisp Pro"/>
          <w:lang w:bidi="en-US"/>
        </w:rPr>
        <w:t>Speakers</w:t>
      </w:r>
      <w:r w:rsidR="003F4051" w:rsidRPr="005F07E9">
        <w:rPr>
          <w:rFonts w:ascii="NeueHaasGroteskDisp Pro" w:hAnsi="NeueHaasGroteskDisp Pro"/>
          <w:lang w:bidi="en-US"/>
        </w:rPr>
        <w:t xml:space="preserve"> shall be IP-based and comply with established network and video standards.</w:t>
      </w:r>
    </w:p>
    <w:p w14:paraId="7BCE7F77" w14:textId="01110C5A" w:rsidR="003F4051" w:rsidRPr="005F07E9" w:rsidRDefault="00343673" w:rsidP="003F4051">
      <w:pPr>
        <w:pStyle w:val="Overskrift3"/>
        <w:rPr>
          <w:rFonts w:ascii="NeueHaasGroteskDisp Pro" w:hAnsi="NeueHaasGroteskDisp Pro"/>
          <w:lang w:val="cs-CZ"/>
        </w:rPr>
      </w:pPr>
      <w:r>
        <w:rPr>
          <w:rFonts w:ascii="NeueHaasGroteskDisp Pro" w:hAnsi="NeueHaasGroteskDisp Pro"/>
          <w:lang w:bidi="en-US"/>
        </w:rPr>
        <w:t>Speakers</w:t>
      </w:r>
      <w:r w:rsidR="003F4051" w:rsidRPr="005F07E9">
        <w:rPr>
          <w:rFonts w:ascii="NeueHaasGroteskDisp Pro" w:hAnsi="NeueHaasGroteskDisp Pro"/>
          <w:lang w:bidi="en-US"/>
        </w:rPr>
        <w:t xml:space="preserve"> shall be powered by the switch utilizing the network cable. </w:t>
      </w:r>
    </w:p>
    <w:p w14:paraId="6FE54DE6" w14:textId="7DF8CA88" w:rsidR="003F4051" w:rsidRPr="005F07E9" w:rsidRDefault="00343673" w:rsidP="003F4051">
      <w:pPr>
        <w:pStyle w:val="Overskrift3"/>
        <w:rPr>
          <w:rFonts w:ascii="NeueHaasGroteskDisp Pro" w:hAnsi="NeueHaasGroteskDisp Pro"/>
        </w:rPr>
      </w:pPr>
      <w:r>
        <w:rPr>
          <w:rFonts w:ascii="NeueHaasGroteskDisp Pro" w:hAnsi="NeueHaasGroteskDisp Pro"/>
        </w:rPr>
        <w:t>Speakers</w:t>
      </w:r>
      <w:r w:rsidR="003F4051" w:rsidRPr="005F07E9">
        <w:rPr>
          <w:rFonts w:ascii="NeueHaasGroteskDisp Pro" w:hAnsi="NeueHaasGroteskDisp Pro"/>
        </w:rPr>
        <w:t xml:space="preserve"> shall include a built-in web server and/or web interface.</w:t>
      </w:r>
    </w:p>
    <w:bookmarkEnd w:id="4"/>
    <w:p w14:paraId="50FDC3B4" w14:textId="047421D2" w:rsidR="003F4051" w:rsidRPr="005F07E9" w:rsidRDefault="00343673" w:rsidP="003F4051">
      <w:pPr>
        <w:pStyle w:val="Overskrift2"/>
        <w:rPr>
          <w:rFonts w:ascii="NeueHaasGroteskDisp Pro" w:hAnsi="NeueHaasGroteskDisp Pro"/>
          <w:lang w:val="cs-CZ"/>
        </w:rPr>
      </w:pPr>
      <w:r>
        <w:rPr>
          <w:rFonts w:ascii="NeueHaasGroteskDisp Pro" w:hAnsi="NeueHaasGroteskDisp Pro"/>
          <w:lang w:bidi="en-US"/>
        </w:rPr>
        <w:t>Speaker</w:t>
      </w:r>
    </w:p>
    <w:p w14:paraId="3249B8FE" w14:textId="5497D1EF" w:rsidR="003F4051" w:rsidRPr="005F07E9" w:rsidRDefault="003F4051" w:rsidP="003F4051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IP </w:t>
      </w:r>
      <w:r w:rsidR="00343673">
        <w:rPr>
          <w:rFonts w:ascii="NeueHaasGroteskDisp Pro" w:hAnsi="NeueHaasGroteskDisp Pro"/>
          <w:lang w:bidi="en-US"/>
        </w:rPr>
        <w:t>Speaker</w:t>
      </w:r>
    </w:p>
    <w:p w14:paraId="514AB1A1" w14:textId="2A8B0BF4" w:rsidR="003F4051" w:rsidRPr="005F07E9" w:rsidRDefault="003F4051" w:rsidP="003F4051">
      <w:pPr>
        <w:pStyle w:val="Overskrift4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43673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meet or exceed the following performance specifications:</w:t>
      </w:r>
    </w:p>
    <w:p w14:paraId="398D40A9" w14:textId="7E76E1D4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Audio</w:t>
      </w:r>
    </w:p>
    <w:p w14:paraId="7AF65EB2" w14:textId="5187C58E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9E5DBA">
        <w:rPr>
          <w:rFonts w:ascii="NeueHaasGroteskDisp Pro" w:hAnsi="NeueHaasGroteskDisp Pro"/>
          <w:lang w:bidi="en-US"/>
        </w:rPr>
        <w:t>speaker</w:t>
      </w:r>
      <w:r w:rsidR="009E5DBA" w:rsidRPr="005F07E9">
        <w:rPr>
          <w:rFonts w:ascii="NeueHaasGroteskDisp Pro" w:hAnsi="NeueHaasGroteskDisp Pro"/>
          <w:lang w:bidi="en-US"/>
        </w:rPr>
        <w:t xml:space="preserve"> shall support </w:t>
      </w:r>
      <w:r w:rsidR="009E5DBA" w:rsidRPr="00842569">
        <w:rPr>
          <w:rFonts w:ascii="NeueHaasGroteskDisp Pro" w:hAnsi="NeueHaasGroteskDisp Pro"/>
          <w:lang w:bidi="en-US"/>
        </w:rPr>
        <w:t>half duplex audio</w:t>
      </w:r>
      <w:r w:rsidR="009E5DBA">
        <w:rPr>
          <w:rFonts w:ascii="NeueHaasGroteskDisp Pro" w:hAnsi="NeueHaasGroteskDisp Pro"/>
          <w:lang w:bidi="en-US"/>
        </w:rPr>
        <w:t xml:space="preserve"> - PTT</w:t>
      </w:r>
      <w:r w:rsidR="009E5DBA" w:rsidRPr="005F07E9">
        <w:rPr>
          <w:rFonts w:ascii="NeueHaasGroteskDisp Pro" w:hAnsi="NeueHaasGroteskDisp Pro"/>
          <w:lang w:bidi="en-US"/>
        </w:rPr>
        <w:t>:</w:t>
      </w:r>
    </w:p>
    <w:p w14:paraId="589BC18F" w14:textId="56E3A686" w:rsidR="003F4051" w:rsidRPr="005F07E9" w:rsidRDefault="003F4051" w:rsidP="003F4051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Internal microphone </w:t>
      </w:r>
      <w:r w:rsidR="00343673">
        <w:rPr>
          <w:rFonts w:ascii="NeueHaasGroteskDisp Pro" w:hAnsi="NeueHaasGroteskDisp Pro"/>
          <w:lang w:bidi="en-US"/>
        </w:rPr>
        <w:t xml:space="preserve">(Speaker-as-Mic) </w:t>
      </w:r>
    </w:p>
    <w:p w14:paraId="6A5D5E31" w14:textId="1554ED4F" w:rsidR="003F4051" w:rsidRPr="005F07E9" w:rsidRDefault="00343673" w:rsidP="003F4051">
      <w:pPr>
        <w:pStyle w:val="Overskrift7"/>
        <w:rPr>
          <w:rFonts w:ascii="NeueHaasGroteskDisp Pro" w:hAnsi="NeueHaasGroteskDisp Pro"/>
          <w:lang w:val="cs-CZ"/>
        </w:rPr>
      </w:pPr>
      <w:r>
        <w:rPr>
          <w:rFonts w:ascii="NeueHaasGroteskDisp Pro" w:hAnsi="NeueHaasGroteskDisp Pro"/>
          <w:lang w:bidi="en-US"/>
        </w:rPr>
        <w:t>3</w:t>
      </w:r>
      <w:r w:rsidR="003F4051" w:rsidRPr="005F07E9">
        <w:rPr>
          <w:rFonts w:ascii="NeueHaasGroteskDisp Pro" w:hAnsi="NeueHaasGroteskDisp Pro"/>
          <w:lang w:bidi="en-US"/>
        </w:rPr>
        <w:t>0 W</w:t>
      </w:r>
      <w:r w:rsidR="00201CE7">
        <w:rPr>
          <w:rFonts w:ascii="NeueHaasGroteskDisp Pro" w:hAnsi="NeueHaasGroteskDisp Pro"/>
          <w:lang w:bidi="en-US"/>
        </w:rPr>
        <w:t xml:space="preserve"> </w:t>
      </w:r>
      <w:r>
        <w:rPr>
          <w:rFonts w:ascii="NeueHaasGroteskDisp Pro" w:hAnsi="NeueHaasGroteskDisp Pro"/>
          <w:lang w:bidi="en-US"/>
        </w:rPr>
        <w:t>Output Power</w:t>
      </w:r>
    </w:p>
    <w:p w14:paraId="1AF37670" w14:textId="4CE00FD1" w:rsidR="003F4051" w:rsidRDefault="003F4051" w:rsidP="003F4051">
      <w:pPr>
        <w:pStyle w:val="Overskrift7"/>
        <w:rPr>
          <w:rFonts w:ascii="NeueHaasGroteskDisp Pro" w:hAnsi="NeueHaasGroteskDisp Pro"/>
          <w:lang w:bidi="en-US"/>
        </w:rPr>
      </w:pPr>
      <w:r w:rsidRPr="009E5DBA">
        <w:rPr>
          <w:rFonts w:ascii="NeueHaasGroteskDisp Pro" w:hAnsi="NeueHaasGroteskDisp Pro"/>
          <w:lang w:bidi="en-US"/>
        </w:rPr>
        <w:t>Line out</w:t>
      </w:r>
      <w:r w:rsidR="000B2279" w:rsidRPr="009E5DBA">
        <w:rPr>
          <w:rFonts w:ascii="NeueHaasGroteskDisp Pro" w:hAnsi="NeueHaasGroteskDisp Pro"/>
          <w:lang w:bidi="en-US"/>
        </w:rPr>
        <w:t xml:space="preserve"> to secondary speaker (8 Ohm)</w:t>
      </w:r>
    </w:p>
    <w:p w14:paraId="37E6CB93" w14:textId="3F140541" w:rsidR="00AB7953" w:rsidRDefault="00AB7953" w:rsidP="00AB7953">
      <w:pPr>
        <w:pStyle w:val="Overskrift7"/>
        <w:rPr>
          <w:rFonts w:ascii="NeueHaasGroteskDisp Pro" w:hAnsi="NeueHaasGroteskDisp Pro"/>
          <w:lang w:bidi="en-US"/>
        </w:rPr>
      </w:pPr>
      <w:bookmarkStart w:id="5" w:name="_Hlk185325156"/>
      <w:r w:rsidRPr="009E5DBA">
        <w:rPr>
          <w:rFonts w:ascii="NeueHaasGroteskDisp Pro" w:hAnsi="NeueHaasGroteskDisp Pro"/>
          <w:lang w:bidi="en-US"/>
        </w:rPr>
        <w:t xml:space="preserve">Line </w:t>
      </w:r>
      <w:r>
        <w:rPr>
          <w:rFonts w:ascii="NeueHaasGroteskDisp Pro" w:hAnsi="NeueHaasGroteskDisp Pro"/>
          <w:lang w:bidi="en-US"/>
        </w:rPr>
        <w:t>in</w:t>
      </w:r>
      <w:r w:rsidRPr="009E5DBA">
        <w:rPr>
          <w:rFonts w:ascii="NeueHaasGroteskDisp Pro" w:hAnsi="NeueHaasGroteskDisp Pro"/>
          <w:lang w:bidi="en-US"/>
        </w:rPr>
        <w:t xml:space="preserve"> </w:t>
      </w:r>
      <w:r>
        <w:rPr>
          <w:rFonts w:ascii="NeueHaasGroteskDisp Pro" w:hAnsi="NeueHaasGroteskDisp Pro"/>
          <w:lang w:bidi="en-US"/>
        </w:rPr>
        <w:t>for</w:t>
      </w:r>
      <w:r w:rsidRPr="009E5DBA">
        <w:rPr>
          <w:rFonts w:ascii="NeueHaasGroteskDisp Pro" w:hAnsi="NeueHaasGroteskDisp Pro"/>
          <w:lang w:bidi="en-US"/>
        </w:rPr>
        <w:t xml:space="preserve"> secondary </w:t>
      </w:r>
      <w:r>
        <w:rPr>
          <w:rFonts w:ascii="NeueHaasGroteskDisp Pro" w:hAnsi="NeueHaasGroteskDisp Pro"/>
          <w:lang w:bidi="en-US"/>
        </w:rPr>
        <w:t>microphone</w:t>
      </w:r>
    </w:p>
    <w:p w14:paraId="392C038E" w14:textId="025EA8B8" w:rsidR="00AB7953" w:rsidRPr="00AB7953" w:rsidRDefault="00AB7953" w:rsidP="00AB7953">
      <w:pPr>
        <w:pStyle w:val="Overskrift7"/>
        <w:rPr>
          <w:rFonts w:ascii="NeueHaasGroteskDisp Pro" w:hAnsi="NeueHaasGroteskDisp Pro"/>
          <w:lang w:val="cs-CZ"/>
        </w:rPr>
      </w:pPr>
      <w:r w:rsidRPr="009E5DBA">
        <w:rPr>
          <w:rFonts w:ascii="NeueHaasGroteskDisp Pro" w:hAnsi="NeueHaasGroteskDisp Pro"/>
          <w:lang w:bidi="en-US"/>
        </w:rPr>
        <w:t xml:space="preserve">Line </w:t>
      </w:r>
      <w:r>
        <w:rPr>
          <w:rFonts w:ascii="NeueHaasGroteskDisp Pro" w:hAnsi="NeueHaasGroteskDisp Pro"/>
          <w:lang w:bidi="en-US"/>
        </w:rPr>
        <w:t>in</w:t>
      </w:r>
      <w:r w:rsidRPr="009E5DBA">
        <w:rPr>
          <w:rFonts w:ascii="NeueHaasGroteskDisp Pro" w:hAnsi="NeueHaasGroteskDisp Pro"/>
          <w:lang w:bidi="en-US"/>
        </w:rPr>
        <w:t xml:space="preserve"> </w:t>
      </w:r>
      <w:r>
        <w:rPr>
          <w:rFonts w:ascii="NeueHaasGroteskDisp Pro" w:hAnsi="NeueHaasGroteskDisp Pro"/>
          <w:lang w:bidi="en-US"/>
        </w:rPr>
        <w:t>for</w:t>
      </w:r>
      <w:r w:rsidRPr="009E5DBA">
        <w:rPr>
          <w:rFonts w:ascii="NeueHaasGroteskDisp Pro" w:hAnsi="NeueHaasGroteskDisp Pro"/>
          <w:lang w:bidi="en-US"/>
        </w:rPr>
        <w:t xml:space="preserve"> secondary </w:t>
      </w:r>
      <w:r>
        <w:rPr>
          <w:rFonts w:ascii="NeueHaasGroteskDisp Pro" w:hAnsi="NeueHaasGroteskDisp Pro"/>
          <w:lang w:bidi="en-US"/>
        </w:rPr>
        <w:t>microphone</w:t>
      </w:r>
    </w:p>
    <w:bookmarkEnd w:id="5"/>
    <w:p w14:paraId="0B67E71E" w14:textId="69F7A99D" w:rsidR="00112B53" w:rsidRDefault="00112B53" w:rsidP="00112B53">
      <w:pPr>
        <w:pStyle w:val="Overskrift6"/>
        <w:rPr>
          <w:rFonts w:ascii="NeueHaasGroteskDisp Pro" w:hAnsi="NeueHaasGroteskDisp Pro"/>
          <w:lang w:bidi="en-US"/>
        </w:rPr>
      </w:pPr>
      <w:r w:rsidRPr="00B31A30">
        <w:rPr>
          <w:rFonts w:ascii="NeueHaasGroteskDisp Pro" w:hAnsi="NeueHaasGroteskDisp Pro"/>
          <w:lang w:bidi="en-US"/>
        </w:rPr>
        <w:t>The</w:t>
      </w:r>
      <w:r w:rsidR="00EF09D1">
        <w:rPr>
          <w:rFonts w:ascii="NeueHaasGroteskDisp Pro" w:hAnsi="NeueHaasGroteskDisp Pro"/>
          <w:lang w:bidi="en-US"/>
        </w:rPr>
        <w:t xml:space="preserve"> speaker</w:t>
      </w:r>
      <w:r w:rsidRPr="00B31A30">
        <w:rPr>
          <w:rFonts w:ascii="NeueHaasGroteskDisp Pro" w:hAnsi="NeueHaasGroteskDisp Pro"/>
          <w:lang w:bidi="en-US"/>
        </w:rPr>
        <w:t xml:space="preserve"> shall support</w:t>
      </w:r>
      <w:r w:rsidRPr="00434FA5">
        <w:rPr>
          <w:rFonts w:ascii="NeueHaasGroteskDisp Pro" w:hAnsi="NeueHaasGroteskDisp Pro"/>
          <w:lang w:bidi="en-US"/>
        </w:rPr>
        <w:t xml:space="preserve"> </w:t>
      </w:r>
      <w:r w:rsidRPr="005F07E9">
        <w:rPr>
          <w:rFonts w:ascii="NeueHaasGroteskDisp Pro" w:hAnsi="NeueHaasGroteskDisp Pro"/>
          <w:lang w:bidi="en-US"/>
        </w:rPr>
        <w:t>automatic volume</w:t>
      </w:r>
      <w:r>
        <w:rPr>
          <w:rFonts w:ascii="NeueHaasGroteskDisp Pro" w:hAnsi="NeueHaasGroteskDisp Pro"/>
          <w:lang w:bidi="en-US"/>
        </w:rPr>
        <w:t xml:space="preserve"> control, AVC.</w:t>
      </w:r>
    </w:p>
    <w:p w14:paraId="77704B99" w14:textId="5473C224" w:rsidR="000B2279" w:rsidRDefault="000B2279" w:rsidP="000B2279">
      <w:pPr>
        <w:pStyle w:val="Overskrift6"/>
        <w:rPr>
          <w:rFonts w:ascii="NeueHaasGroteskDisp Pro" w:hAnsi="NeueHaasGroteskDisp Pro"/>
          <w:lang w:bidi="en-US"/>
        </w:rPr>
      </w:pPr>
      <w:r w:rsidRPr="00B31A30">
        <w:rPr>
          <w:rFonts w:ascii="NeueHaasGroteskDisp Pro" w:hAnsi="NeueHaasGroteskDisp Pro"/>
          <w:lang w:bidi="en-US"/>
        </w:rPr>
        <w:t>The</w:t>
      </w:r>
      <w:r>
        <w:rPr>
          <w:rFonts w:ascii="NeueHaasGroteskDisp Pro" w:hAnsi="NeueHaasGroteskDisp Pro"/>
          <w:lang w:bidi="en-US"/>
        </w:rPr>
        <w:t xml:space="preserve"> speaker</w:t>
      </w:r>
      <w:r w:rsidRPr="00B31A30">
        <w:rPr>
          <w:rFonts w:ascii="NeueHaasGroteskDisp Pro" w:hAnsi="NeueHaasGroteskDisp Pro"/>
          <w:lang w:bidi="en-US"/>
        </w:rPr>
        <w:t xml:space="preserve"> shall support</w:t>
      </w:r>
      <w:r w:rsidRPr="00434FA5">
        <w:rPr>
          <w:rFonts w:ascii="NeueHaasGroteskDisp Pro" w:hAnsi="NeueHaasGroteskDisp Pro"/>
          <w:lang w:bidi="en-US"/>
        </w:rPr>
        <w:t xml:space="preserve"> </w:t>
      </w:r>
      <w:r w:rsidRPr="005F07E9">
        <w:rPr>
          <w:rFonts w:ascii="NeueHaasGroteskDisp Pro" w:hAnsi="NeueHaasGroteskDisp Pro"/>
          <w:lang w:bidi="en-US"/>
        </w:rPr>
        <w:t xml:space="preserve">automatic </w:t>
      </w:r>
      <w:r>
        <w:rPr>
          <w:rFonts w:ascii="NeueHaasGroteskDisp Pro" w:hAnsi="NeueHaasGroteskDisp Pro"/>
          <w:lang w:bidi="en-US"/>
        </w:rPr>
        <w:t>gain control, AGC.</w:t>
      </w:r>
    </w:p>
    <w:p w14:paraId="0380A6ED" w14:textId="5A57B8F6" w:rsidR="00201CE7" w:rsidRPr="005F07E9" w:rsidRDefault="00201CE7" w:rsidP="00201CE7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EF09D1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provide a </w:t>
      </w:r>
      <w:r w:rsidR="00343673">
        <w:rPr>
          <w:rFonts w:ascii="NeueHaasGroteskDisp Pro" w:hAnsi="NeueHaasGroteskDisp Pro"/>
          <w:lang w:bidi="en-US"/>
        </w:rPr>
        <w:t xml:space="preserve">continuous </w:t>
      </w:r>
      <w:r w:rsidRPr="005F07E9">
        <w:rPr>
          <w:rFonts w:ascii="NeueHaasGroteskDisp Pro" w:hAnsi="NeueHaasGroteskDisp Pro"/>
          <w:lang w:bidi="en-US"/>
        </w:rPr>
        <w:t xml:space="preserve">sound pressure level (SPL) of </w:t>
      </w:r>
      <w:r w:rsidR="00FE42A7">
        <w:rPr>
          <w:rFonts w:ascii="NeueHaasGroteskDisp Pro" w:hAnsi="NeueHaasGroteskDisp Pro"/>
          <w:lang w:bidi="en-US"/>
        </w:rPr>
        <w:t>99</w:t>
      </w:r>
      <w:r w:rsidRPr="005F07E9">
        <w:rPr>
          <w:rFonts w:ascii="NeueHaasGroteskDisp Pro" w:hAnsi="NeueHaasGroteskDisp Pro"/>
          <w:lang w:bidi="en-US"/>
        </w:rPr>
        <w:t xml:space="preserve"> dBA</w:t>
      </w:r>
      <w:r w:rsidR="00EF09D1">
        <w:rPr>
          <w:rFonts w:ascii="NeueHaasGroteskDisp Pro" w:hAnsi="NeueHaasGroteskDisp Pro"/>
          <w:lang w:bidi="en-US"/>
        </w:rPr>
        <w:t xml:space="preserve"> </w:t>
      </w:r>
      <w:r w:rsidR="00EF09D1" w:rsidRPr="00EF09D1">
        <w:rPr>
          <w:rFonts w:ascii="NeueHaasGroteskDisp Pro" w:hAnsi="NeueHaasGroteskDisp Pro"/>
          <w:lang w:val="en-GB" w:bidi="en-US"/>
        </w:rPr>
        <w:t>(6dB Crest factor)</w:t>
      </w:r>
    </w:p>
    <w:p w14:paraId="272CFA07" w14:textId="038A3A10" w:rsidR="00201CE7" w:rsidRPr="00201CE7" w:rsidRDefault="00201CE7" w:rsidP="00201CE7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EF09D1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provide a</w:t>
      </w:r>
      <w:r w:rsidR="00343673">
        <w:rPr>
          <w:rFonts w:ascii="NeueHaasGroteskDisp Pro" w:hAnsi="NeueHaasGroteskDisp Pro"/>
          <w:lang w:bidi="en-US"/>
        </w:rPr>
        <w:t xml:space="preserve"> maximum</w:t>
      </w:r>
      <w:r w:rsidRPr="005F07E9">
        <w:rPr>
          <w:rFonts w:ascii="NeueHaasGroteskDisp Pro" w:hAnsi="NeueHaasGroteskDisp Pro"/>
          <w:lang w:bidi="en-US"/>
        </w:rPr>
        <w:t xml:space="preserve"> sound pressure level (SPL) of </w:t>
      </w:r>
      <w:r>
        <w:rPr>
          <w:rFonts w:ascii="NeueHaasGroteskDisp Pro" w:hAnsi="NeueHaasGroteskDisp Pro"/>
          <w:lang w:bidi="en-US"/>
        </w:rPr>
        <w:t>10</w:t>
      </w:r>
      <w:r w:rsidR="00FE42A7">
        <w:rPr>
          <w:rFonts w:ascii="NeueHaasGroteskDisp Pro" w:hAnsi="NeueHaasGroteskDisp Pro"/>
          <w:lang w:bidi="en-US"/>
        </w:rPr>
        <w:t>3</w:t>
      </w:r>
      <w:r w:rsidRPr="005F07E9">
        <w:rPr>
          <w:rFonts w:ascii="NeueHaasGroteskDisp Pro" w:hAnsi="NeueHaasGroteskDisp Pro"/>
          <w:lang w:bidi="en-US"/>
        </w:rPr>
        <w:t xml:space="preserve"> dBA </w:t>
      </w:r>
      <w:r w:rsidR="00343673">
        <w:rPr>
          <w:rFonts w:ascii="NeueHaasGroteskDisp Pro" w:hAnsi="NeueHaasGroteskDisp Pro"/>
          <w:lang w:bidi="en-US"/>
        </w:rPr>
        <w:t xml:space="preserve">@ </w:t>
      </w:r>
      <w:r w:rsidR="00EF09D1">
        <w:rPr>
          <w:rFonts w:ascii="NeueHaasGroteskDisp Pro" w:hAnsi="NeueHaasGroteskDisp Pro"/>
          <w:lang w:bidi="en-US"/>
        </w:rPr>
        <w:t>1kHz/</w:t>
      </w:r>
      <w:r w:rsidR="00EF09D1" w:rsidRPr="008223C5">
        <w:rPr>
          <w:rFonts w:ascii="NeueHaasGroteskDisp Pro" w:hAnsi="NeueHaasGroteskDisp Pro"/>
          <w:lang w:bidi="en-US"/>
        </w:rPr>
        <w:t>1m</w:t>
      </w:r>
      <w:r w:rsidRPr="008223C5">
        <w:rPr>
          <w:rFonts w:ascii="NeueHaasGroteskDisp Pro" w:hAnsi="NeueHaasGroteskDisp Pro"/>
          <w:lang w:bidi="en-US"/>
        </w:rPr>
        <w:t xml:space="preserve"> </w:t>
      </w:r>
    </w:p>
    <w:p w14:paraId="1B72CEA1" w14:textId="2CD999A3" w:rsidR="003F4051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val="cs-CZ"/>
        </w:rPr>
        <w:t xml:space="preserve">The </w:t>
      </w:r>
      <w:r w:rsidR="00EF09D1">
        <w:rPr>
          <w:rFonts w:ascii="NeueHaasGroteskDisp Pro" w:hAnsi="NeueHaasGroteskDisp Pro"/>
          <w:lang w:val="cs-CZ"/>
        </w:rPr>
        <w:t>speaker</w:t>
      </w:r>
      <w:r w:rsidRPr="005F07E9">
        <w:rPr>
          <w:rFonts w:ascii="NeueHaasGroteskDisp Pro" w:hAnsi="NeueHaasGroteskDisp Pro"/>
          <w:lang w:val="cs-CZ"/>
        </w:rPr>
        <w:t xml:space="preserve"> shall </w:t>
      </w:r>
      <w:r w:rsidR="00EF09D1">
        <w:rPr>
          <w:rFonts w:ascii="NeueHaasGroteskDisp Pro" w:hAnsi="NeueHaasGroteskDisp Pro"/>
          <w:lang w:val="cs-CZ"/>
        </w:rPr>
        <w:t>provide a frequency range (G.722 Codec) of 200 Hz – 7000 Hz</w:t>
      </w:r>
    </w:p>
    <w:p w14:paraId="5E2D0D46" w14:textId="6EED288B" w:rsidR="00EF09D1" w:rsidRDefault="003F4051" w:rsidP="00EF09D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val="cs-CZ"/>
        </w:rPr>
        <w:t xml:space="preserve">The </w:t>
      </w:r>
      <w:r w:rsidR="00EF09D1">
        <w:rPr>
          <w:rFonts w:ascii="NeueHaasGroteskDisp Pro" w:hAnsi="NeueHaasGroteskDisp Pro"/>
          <w:lang w:val="cs-CZ"/>
        </w:rPr>
        <w:t xml:space="preserve">speaker shall provide a frequency range (speaker driver) of </w:t>
      </w:r>
      <w:r w:rsidR="00FE42A7">
        <w:rPr>
          <w:rFonts w:ascii="NeueHaasGroteskDisp Pro" w:hAnsi="NeueHaasGroteskDisp Pro"/>
          <w:lang w:val="cs-CZ"/>
        </w:rPr>
        <w:t>90</w:t>
      </w:r>
      <w:r w:rsidR="00EF09D1">
        <w:rPr>
          <w:rFonts w:ascii="NeueHaasGroteskDisp Pro" w:hAnsi="NeueHaasGroteskDisp Pro"/>
          <w:lang w:val="cs-CZ"/>
        </w:rPr>
        <w:t xml:space="preserve"> – </w:t>
      </w:r>
      <w:r w:rsidR="00FE42A7">
        <w:rPr>
          <w:rFonts w:ascii="NeueHaasGroteskDisp Pro" w:hAnsi="NeueHaasGroteskDisp Pro"/>
          <w:lang w:val="cs-CZ"/>
        </w:rPr>
        <w:t>2</w:t>
      </w:r>
      <w:r w:rsidR="00EF09D1">
        <w:rPr>
          <w:rFonts w:ascii="NeueHaasGroteskDisp Pro" w:hAnsi="NeueHaasGroteskDisp Pro"/>
          <w:lang w:val="cs-CZ"/>
        </w:rPr>
        <w:t>0000 Hz</w:t>
      </w:r>
    </w:p>
    <w:p w14:paraId="5C35CF20" w14:textId="3244542E" w:rsidR="003F4051" w:rsidRPr="00EF09D1" w:rsidRDefault="003F4051" w:rsidP="00EF09D1">
      <w:pPr>
        <w:pStyle w:val="Overskrift6"/>
        <w:rPr>
          <w:rFonts w:ascii="NeueHaasGroteskDisp Pro" w:hAnsi="NeueHaasGroteskDisp Pro"/>
          <w:lang w:val="cs-CZ"/>
        </w:rPr>
      </w:pPr>
      <w:r w:rsidRPr="00EF09D1">
        <w:rPr>
          <w:rFonts w:ascii="NeueHaasGroteskDisp Pro" w:hAnsi="NeueHaasGroteskDisp Pro"/>
          <w:lang w:bidi="en-US"/>
        </w:rPr>
        <w:t xml:space="preserve">The </w:t>
      </w:r>
      <w:r w:rsidR="00EF09D1" w:rsidRPr="00EF09D1">
        <w:rPr>
          <w:rFonts w:ascii="NeueHaasGroteskDisp Pro" w:hAnsi="NeueHaasGroteskDisp Pro"/>
          <w:lang w:bidi="en-US"/>
        </w:rPr>
        <w:t>speaker shall provide 7.5W continuous outp</w:t>
      </w:r>
      <w:r w:rsidR="00EF09D1">
        <w:rPr>
          <w:rFonts w:ascii="NeueHaasGroteskDisp Pro" w:hAnsi="NeueHaasGroteskDisp Pro"/>
          <w:lang w:bidi="en-US"/>
        </w:rPr>
        <w:t>u</w:t>
      </w:r>
      <w:r w:rsidR="00EF09D1" w:rsidRPr="00EF09D1">
        <w:rPr>
          <w:rFonts w:ascii="NeueHaasGroteskDisp Pro" w:hAnsi="NeueHaasGroteskDisp Pro"/>
          <w:lang w:bidi="en-US"/>
        </w:rPr>
        <w:t>t power</w:t>
      </w:r>
    </w:p>
    <w:p w14:paraId="0EE99822" w14:textId="025E42DB" w:rsidR="00EF09D1" w:rsidRPr="000B2279" w:rsidRDefault="00EF09D1" w:rsidP="000B2279">
      <w:pPr>
        <w:pStyle w:val="Overskrift6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>
        <w:rPr>
          <w:rFonts w:ascii="NeueHaasGroteskDisp Pro" w:hAnsi="NeueHaasGroteskDisp Pro"/>
          <w:lang w:bidi="en-US"/>
        </w:rPr>
        <w:t>speaker shall provide 30W peak output power</w:t>
      </w:r>
    </w:p>
    <w:p w14:paraId="5E9C1A78" w14:textId="75376C60" w:rsidR="00811DCE" w:rsidRPr="00811DCE" w:rsidRDefault="00811DCE" w:rsidP="00811DCE">
      <w:pPr>
        <w:pStyle w:val="Overskrift6"/>
        <w:rPr>
          <w:lang w:bidi="en-US"/>
        </w:rPr>
      </w:pPr>
      <w:bookmarkStart w:id="6" w:name="_Hlk149729626"/>
      <w:r>
        <w:rPr>
          <w:rFonts w:ascii="NeueHaasGroteskDisp Pro" w:hAnsi="NeueHaasGroteskDisp Pro"/>
          <w:lang w:bidi="en-US"/>
        </w:rPr>
        <w:t>The</w:t>
      </w:r>
      <w:r w:rsidR="003E2CBC">
        <w:rPr>
          <w:rFonts w:ascii="NeueHaasGroteskDisp Pro" w:hAnsi="NeueHaasGroteskDisp Pro"/>
          <w:lang w:bidi="en-US"/>
        </w:rPr>
        <w:t xml:space="preserve"> speaker</w:t>
      </w:r>
      <w:r>
        <w:rPr>
          <w:rFonts w:ascii="NeueHaasGroteskDisp Pro" w:hAnsi="NeueHaasGroteskDisp Pro"/>
          <w:lang w:bidi="en-US"/>
        </w:rPr>
        <w:t xml:space="preserve"> shall </w:t>
      </w:r>
      <w:r w:rsidR="00D50A44">
        <w:rPr>
          <w:rFonts w:ascii="NeueHaasGroteskDisp Pro" w:hAnsi="NeueHaasGroteskDisp Pro"/>
          <w:lang w:bidi="en-US"/>
        </w:rPr>
        <w:t xml:space="preserve">be equipped with </w:t>
      </w:r>
      <w:r w:rsidR="003E2CBC">
        <w:rPr>
          <w:rFonts w:ascii="NeueHaasGroteskDisp Pro" w:hAnsi="NeueHaasGroteskDisp Pro"/>
          <w:lang w:bidi="en-US"/>
        </w:rPr>
        <w:t>Speaker as Microphone technology</w:t>
      </w:r>
    </w:p>
    <w:bookmarkEnd w:id="6"/>
    <w:p w14:paraId="0888C533" w14:textId="648E0BFF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User Interface</w:t>
      </w:r>
    </w:p>
    <w:p w14:paraId="0201E75C" w14:textId="77777777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Web Server</w:t>
      </w:r>
    </w:p>
    <w:p w14:paraId="1E155FE2" w14:textId="025F780E" w:rsidR="003F4051" w:rsidRPr="005F07E9" w:rsidRDefault="003F4051" w:rsidP="003F4051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E2CBC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contain a built-in web server making functionality and configuration available to multiple clients in a standard operating system and browser environment using HTTP, without the need for additional software.</w:t>
      </w:r>
    </w:p>
    <w:p w14:paraId="350C2211" w14:textId="3EF34582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IP addresses</w:t>
      </w:r>
    </w:p>
    <w:p w14:paraId="2D83C32A" w14:textId="504EA70A" w:rsidR="003F4051" w:rsidRPr="005F07E9" w:rsidRDefault="003F4051" w:rsidP="003F4051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E2CBC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support both fixed IP addresses and dynamically assigned IP addresses provided by a Dynamic Host Control Protocol (DHCP) server.</w:t>
      </w:r>
    </w:p>
    <w:p w14:paraId="32E2E5B2" w14:textId="62273DE9" w:rsidR="003F4051" w:rsidRPr="005F07E9" w:rsidRDefault="003F4051" w:rsidP="003F4051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E2CBC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allow for automatic detection of the intercom based on WS Discovery when using a computer with an operating system supporting this feature.</w:t>
      </w:r>
    </w:p>
    <w:p w14:paraId="4592A36C" w14:textId="25C742F6" w:rsidR="003F4051" w:rsidRPr="005F07E9" w:rsidRDefault="003F4051" w:rsidP="003F4051">
      <w:pPr>
        <w:pStyle w:val="Overskrift7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E2CBC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provide support for IPv4. </w:t>
      </w:r>
    </w:p>
    <w:p w14:paraId="3511577F" w14:textId="4D3C7349" w:rsidR="00112B53" w:rsidRPr="005F07E9" w:rsidRDefault="00112B53" w:rsidP="00112B53">
      <w:pPr>
        <w:pStyle w:val="Overskrift7"/>
        <w:rPr>
          <w:rFonts w:ascii="NeueHaasGroteskDisp Pro" w:hAnsi="NeueHaasGroteskDisp Pro"/>
        </w:rPr>
      </w:pPr>
      <w:r w:rsidRPr="005F07E9">
        <w:rPr>
          <w:rFonts w:ascii="NeueHaasGroteskDisp Pro" w:hAnsi="NeueHaasGroteskDisp Pro"/>
        </w:rPr>
        <w:t xml:space="preserve">The </w:t>
      </w:r>
      <w:r w:rsidR="003E2CBC">
        <w:rPr>
          <w:rFonts w:ascii="NeueHaasGroteskDisp Pro" w:hAnsi="NeueHaasGroteskDisp Pro"/>
        </w:rPr>
        <w:t>speaker</w:t>
      </w:r>
      <w:r w:rsidRPr="005F07E9">
        <w:rPr>
          <w:rFonts w:ascii="NeueHaasGroteskDisp Pro" w:hAnsi="NeueHaasGroteskDisp Pro"/>
        </w:rPr>
        <w:t xml:space="preserve"> shall speak the IP address </w:t>
      </w:r>
      <w:r w:rsidR="003E2CBC">
        <w:rPr>
          <w:rFonts w:ascii="NeueHaasGroteskDisp Pro" w:hAnsi="NeueHaasGroteskDisp Pro"/>
        </w:rPr>
        <w:t>after system boot (requires connected speaker)</w:t>
      </w:r>
    </w:p>
    <w:p w14:paraId="413E9BF4" w14:textId="77777777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Protocol</w:t>
      </w:r>
    </w:p>
    <w:p w14:paraId="19F1B942" w14:textId="194B38A8" w:rsidR="003F4051" w:rsidRPr="00537522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37522">
        <w:rPr>
          <w:rFonts w:ascii="NeueHaasGroteskDisp Pro" w:hAnsi="NeueHaasGroteskDisp Pro"/>
          <w:lang w:val="cs-CZ" w:bidi="en-US"/>
        </w:rPr>
        <w:t xml:space="preserve">The </w:t>
      </w:r>
      <w:r w:rsidR="006A2B4E">
        <w:rPr>
          <w:rFonts w:ascii="NeueHaasGroteskDisp Pro" w:hAnsi="NeueHaasGroteskDisp Pro"/>
          <w:lang w:val="cs-CZ" w:bidi="en-US"/>
        </w:rPr>
        <w:t>speaker</w:t>
      </w:r>
      <w:r w:rsidRPr="00537522">
        <w:rPr>
          <w:rFonts w:ascii="NeueHaasGroteskDisp Pro" w:hAnsi="NeueHaasGroteskDisp Pro"/>
          <w:lang w:val="cs-CZ" w:bidi="en-US"/>
        </w:rPr>
        <w:t xml:space="preserve"> shall support at least </w:t>
      </w:r>
      <w:r w:rsidR="00537522" w:rsidRPr="00537522">
        <w:rPr>
          <w:rFonts w:ascii="NeueHaasGroteskDisp Pro" w:hAnsi="NeueHaasGroteskDisp Pro"/>
          <w:color w:val="303030"/>
          <w:shd w:val="clear" w:color="auto" w:fill="FFFFFF"/>
          <w:lang w:val="cs-CZ"/>
        </w:rPr>
        <w:t>IPv4 (with DiffServ), SIP, TCP, UDP, HTTPS, TFTP, RTP, DHCP, SNMP, Vingtor-Stentofon CCoIP®, NTP, ONVIF</w:t>
      </w:r>
    </w:p>
    <w:p w14:paraId="695CD5BE" w14:textId="77777777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Security</w:t>
      </w:r>
    </w:p>
    <w:p w14:paraId="2980BFC7" w14:textId="2CBA693E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6A2B4E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support the use of HTTPS and TLS, providing the ability to upload signed certificates to encrypt and secure authentication and communication administration data.</w:t>
      </w:r>
    </w:p>
    <w:p w14:paraId="59C23728" w14:textId="3209F344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6A2B4E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provide centralized certificate management, with the ability to upload CA certificates. The certificates shall be signed by an organization providing digital trust services.</w:t>
      </w:r>
    </w:p>
    <w:p w14:paraId="0ACAD4DF" w14:textId="1A1D8FBC" w:rsidR="003F4051" w:rsidRPr="009E5DBA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9E5DBA">
        <w:rPr>
          <w:rFonts w:ascii="NeueHaasGroteskDisp Pro" w:hAnsi="NeueHaasGroteskDisp Pro"/>
          <w:lang w:bidi="en-US"/>
        </w:rPr>
        <w:t xml:space="preserve">The </w:t>
      </w:r>
      <w:r w:rsidR="006A2B4E" w:rsidRPr="009E5DBA">
        <w:rPr>
          <w:rFonts w:ascii="NeueHaasGroteskDisp Pro" w:hAnsi="NeueHaasGroteskDisp Pro"/>
          <w:lang w:bidi="en-US"/>
        </w:rPr>
        <w:t>speaker</w:t>
      </w:r>
      <w:r w:rsidRPr="009E5DBA">
        <w:rPr>
          <w:rFonts w:ascii="NeueHaasGroteskDisp Pro" w:hAnsi="NeueHaasGroteskDisp Pro"/>
          <w:lang w:bidi="en-US"/>
        </w:rPr>
        <w:t xml:space="preserve"> shall support IEEE 802.1X authentication.</w:t>
      </w:r>
    </w:p>
    <w:p w14:paraId="5CBD356B" w14:textId="3A1AC1A8" w:rsidR="00112B53" w:rsidRPr="009E5DBA" w:rsidRDefault="00112B53" w:rsidP="00112B53">
      <w:pPr>
        <w:pStyle w:val="Overskrift6"/>
        <w:rPr>
          <w:rFonts w:ascii="NeueHaasGroteskDisp Pro" w:hAnsi="NeueHaasGroteskDisp Pro"/>
          <w:lang w:val="cs-CZ"/>
        </w:rPr>
      </w:pPr>
      <w:r w:rsidRPr="009E5DBA">
        <w:rPr>
          <w:rFonts w:ascii="NeueHaasGroteskDisp Pro" w:hAnsi="NeueHaasGroteskDisp Pro"/>
          <w:lang w:bidi="en-US"/>
        </w:rPr>
        <w:t xml:space="preserve">The </w:t>
      </w:r>
      <w:r w:rsidR="006A2B4E" w:rsidRPr="009E5DBA">
        <w:rPr>
          <w:rFonts w:ascii="NeueHaasGroteskDisp Pro" w:hAnsi="NeueHaasGroteskDisp Pro"/>
          <w:lang w:bidi="en-US"/>
        </w:rPr>
        <w:t>speaker</w:t>
      </w:r>
      <w:r w:rsidRPr="009E5DBA">
        <w:rPr>
          <w:rFonts w:ascii="NeueHaasGroteskDisp Pro" w:hAnsi="NeueHaasGroteskDisp Pro"/>
          <w:lang w:bidi="en-US"/>
        </w:rPr>
        <w:t xml:space="preserve"> shall restrict access to the built-in web server by username and password. </w:t>
      </w:r>
      <w:bookmarkStart w:id="7" w:name="_Hlk152150035"/>
      <w:r w:rsidRPr="009E5DBA">
        <w:rPr>
          <w:rFonts w:ascii="NeueHaasGroteskDisp Pro" w:hAnsi="NeueHaasGroteskDisp Pro"/>
          <w:lang w:bidi="en-US"/>
        </w:rPr>
        <w:t xml:space="preserve">Length: 8 – max 32 characters, and at least 3 of the following 4: 1 Digit, 1 Capital letter, 1 Small letter, and 1 Special character. </w:t>
      </w:r>
      <w:bookmarkEnd w:id="7"/>
    </w:p>
    <w:p w14:paraId="275BBF7C" w14:textId="77777777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API support</w:t>
      </w:r>
    </w:p>
    <w:p w14:paraId="41871F54" w14:textId="004D10C0" w:rsidR="003F4051" w:rsidRPr="005F07E9" w:rsidRDefault="003F4051" w:rsidP="003F4051">
      <w:pPr>
        <w:pStyle w:val="Overskrift6"/>
        <w:rPr>
          <w:rFonts w:ascii="NeueHaasGroteskDisp Pro" w:hAnsi="NeueHaasGroteskDisp Pro" w:cs="Arial"/>
          <w:lang w:val="cs-CZ" w:eastAsia="en-US"/>
        </w:rPr>
      </w:pPr>
      <w:r w:rsidRPr="005F07E9">
        <w:rPr>
          <w:rFonts w:ascii="NeueHaasGroteskDisp Pro" w:hAnsi="NeueHaasGroteskDisp Pro" w:cs="Arial"/>
          <w:lang w:bidi="en-US"/>
        </w:rPr>
        <w:t xml:space="preserve">The </w:t>
      </w:r>
      <w:r w:rsidR="006A2B4E">
        <w:rPr>
          <w:rFonts w:ascii="NeueHaasGroteskDisp Pro" w:hAnsi="NeueHaasGroteskDisp Pro" w:cs="Arial"/>
          <w:lang w:bidi="en-US"/>
        </w:rPr>
        <w:t>speaker</w:t>
      </w:r>
      <w:r w:rsidRPr="005F07E9">
        <w:rPr>
          <w:rFonts w:ascii="NeueHaasGroteskDisp Pro" w:hAnsi="NeueHaasGroteskDisp Pro" w:cs="Arial"/>
          <w:lang w:bidi="en-US"/>
        </w:rPr>
        <w:t xml:space="preserve"> shall conform to ONVIF profile S as defined by the ONVIF Organization.</w:t>
      </w:r>
    </w:p>
    <w:p w14:paraId="77C9C2F0" w14:textId="4E6E8465" w:rsidR="003F4051" w:rsidRPr="005F07E9" w:rsidRDefault="0075304E" w:rsidP="003F4051">
      <w:pPr>
        <w:pStyle w:val="Overskrift5"/>
        <w:rPr>
          <w:rFonts w:ascii="NeueHaasGroteskDisp Pro" w:hAnsi="NeueHaasGroteskDisp Pro"/>
          <w:lang w:val="cs-CZ"/>
        </w:rPr>
      </w:pPr>
      <w:r>
        <w:rPr>
          <w:rFonts w:ascii="NeueHaasGroteskDisp Pro" w:hAnsi="NeueHaasGroteskDisp Pro"/>
          <w:lang w:bidi="en-US"/>
        </w:rPr>
        <w:t>Networking and Protocols</w:t>
      </w:r>
    </w:p>
    <w:p w14:paraId="124860D5" w14:textId="41E19296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6A2B4E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support secure configuration using HTTPS. </w:t>
      </w:r>
    </w:p>
    <w:p w14:paraId="7DB797BA" w14:textId="7C1CFA37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The</w:t>
      </w:r>
      <w:r w:rsidR="0075304E">
        <w:rPr>
          <w:rFonts w:ascii="NeueHaasGroteskDisp Pro" w:hAnsi="NeueHaasGroteskDisp Pro"/>
          <w:lang w:bidi="en-US"/>
        </w:rPr>
        <w:t xml:space="preserve"> speaker</w:t>
      </w:r>
      <w:r w:rsidRPr="005F07E9">
        <w:rPr>
          <w:rFonts w:ascii="NeueHaasGroteskDisp Pro" w:hAnsi="NeueHaasGroteskDisp Pro"/>
          <w:lang w:bidi="en-US"/>
        </w:rPr>
        <w:t xml:space="preserve"> shall support the use of SNMP-based management tools according to SNMP v2c.</w:t>
      </w:r>
    </w:p>
    <w:p w14:paraId="0744BE4C" w14:textId="6F9564DC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75304E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allow for software (firmware) updates over the network, using TFTP, HTTP</w:t>
      </w:r>
      <w:r w:rsidR="0075304E">
        <w:rPr>
          <w:rFonts w:ascii="NeueHaasGroteskDisp Pro" w:hAnsi="NeueHaasGroteskDisp Pro"/>
          <w:lang w:bidi="en-US"/>
        </w:rPr>
        <w:t>/</w:t>
      </w:r>
      <w:r w:rsidR="0075304E" w:rsidRPr="0075304E">
        <w:rPr>
          <w:rFonts w:ascii="NeueHaasGroteskDisp Pro" w:hAnsi="NeueHaasGroteskDisp Pro"/>
          <w:lang w:bidi="en-US"/>
        </w:rPr>
        <w:t xml:space="preserve"> </w:t>
      </w:r>
      <w:r w:rsidR="0075304E" w:rsidRPr="005F07E9">
        <w:rPr>
          <w:rFonts w:ascii="NeueHaasGroteskDisp Pro" w:hAnsi="NeueHaasGroteskDisp Pro"/>
          <w:lang w:bidi="en-US"/>
        </w:rPr>
        <w:t>HTTPS</w:t>
      </w:r>
      <w:r w:rsidRPr="005F07E9">
        <w:rPr>
          <w:rFonts w:ascii="NeueHaasGroteskDisp Pro" w:hAnsi="NeueHaasGroteskDisp Pro"/>
          <w:lang w:bidi="en-US"/>
        </w:rPr>
        <w:t xml:space="preserve"> or the web interface. </w:t>
      </w:r>
    </w:p>
    <w:p w14:paraId="734529AC" w14:textId="5774C767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75304E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accept external time synchronization from an NTP (Network Time Protocol) server.</w:t>
      </w:r>
    </w:p>
    <w:p w14:paraId="3F5C90F0" w14:textId="43911689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013076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support back-up and restore of configuration.</w:t>
      </w:r>
    </w:p>
    <w:p w14:paraId="5D311EED" w14:textId="594CA14B" w:rsidR="003F4051" w:rsidRPr="009E5DBA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9E5DBA">
        <w:rPr>
          <w:rFonts w:ascii="NeueHaasGroteskDisp Pro" w:hAnsi="NeueHaasGroteskDisp Pro"/>
          <w:lang w:bidi="en-US"/>
        </w:rPr>
        <w:t xml:space="preserve">The </w:t>
      </w:r>
      <w:r w:rsidR="00013076" w:rsidRPr="009E5DBA">
        <w:rPr>
          <w:rFonts w:ascii="NeueHaasGroteskDisp Pro" w:hAnsi="NeueHaasGroteskDisp Pro"/>
          <w:lang w:bidi="en-US"/>
        </w:rPr>
        <w:t>speaker</w:t>
      </w:r>
      <w:r w:rsidRPr="009E5DBA">
        <w:rPr>
          <w:rFonts w:ascii="NeueHaasGroteskDisp Pro" w:hAnsi="NeueHaasGroteskDisp Pro"/>
          <w:lang w:bidi="en-US"/>
        </w:rPr>
        <w:t xml:space="preserve"> shall store all customer-specific settings in a non-volatile memory that shall not be lost during power cuts or soft reset.</w:t>
      </w:r>
    </w:p>
    <w:p w14:paraId="407C5ED6" w14:textId="77777777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Access Log</w:t>
      </w:r>
    </w:p>
    <w:p w14:paraId="7E4F116E" w14:textId="02CF085F" w:rsidR="003F4051" w:rsidRPr="00066E18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066E18">
        <w:rPr>
          <w:rFonts w:ascii="NeueHaasGroteskDisp Pro" w:hAnsi="NeueHaasGroteskDisp Pro"/>
          <w:lang w:bidi="en-US"/>
        </w:rPr>
        <w:t xml:space="preserve">The </w:t>
      </w:r>
      <w:r w:rsidR="00013076" w:rsidRPr="00066E18">
        <w:rPr>
          <w:rFonts w:ascii="NeueHaasGroteskDisp Pro" w:hAnsi="NeueHaasGroteskDisp Pro"/>
          <w:lang w:bidi="en-US"/>
        </w:rPr>
        <w:t>speaker</w:t>
      </w:r>
      <w:r w:rsidRPr="00066E18">
        <w:rPr>
          <w:rFonts w:ascii="NeueHaasGroteskDisp Pro" w:hAnsi="NeueHaasGroteskDisp Pro"/>
          <w:lang w:bidi="en-US"/>
        </w:rPr>
        <w:t xml:space="preserve"> shall be able to log such events a</w:t>
      </w:r>
      <w:r w:rsidR="00066E18" w:rsidRPr="00066E18">
        <w:rPr>
          <w:rFonts w:ascii="NeueHaasGroteskDisp Pro" w:hAnsi="NeueHaasGroteskDisp Pro"/>
          <w:lang w:bidi="en-US"/>
        </w:rPr>
        <w:t>s records of triggered events</w:t>
      </w:r>
      <w:r w:rsidRPr="00066E18">
        <w:rPr>
          <w:rFonts w:ascii="NeueHaasGroteskDisp Pro" w:hAnsi="NeueHaasGroteskDisp Pro"/>
          <w:lang w:bidi="en-US"/>
        </w:rPr>
        <w:t xml:space="preserve">. </w:t>
      </w:r>
    </w:p>
    <w:p w14:paraId="3A5C930F" w14:textId="1DDD78E5" w:rsidR="003F4051" w:rsidRPr="00CB7BC7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CB7BC7">
        <w:rPr>
          <w:rFonts w:ascii="NeueHaasGroteskDisp Pro" w:hAnsi="NeueHaasGroteskDisp Pro"/>
          <w:lang w:bidi="en-US"/>
        </w:rPr>
        <w:t xml:space="preserve">The administrator shall set whether the particular messages are to be sent by the </w:t>
      </w:r>
      <w:r w:rsidR="00013076" w:rsidRPr="00CB7BC7">
        <w:rPr>
          <w:rFonts w:ascii="NeueHaasGroteskDisp Pro" w:hAnsi="NeueHaasGroteskDisp Pro"/>
          <w:lang w:bidi="en-US"/>
        </w:rPr>
        <w:t xml:space="preserve">speaker </w:t>
      </w:r>
      <w:r w:rsidRPr="00CB7BC7">
        <w:rPr>
          <w:rFonts w:ascii="NeueHaasGroteskDisp Pro" w:hAnsi="NeueHaasGroteskDisp Pro"/>
          <w:lang w:bidi="en-US"/>
        </w:rPr>
        <w:t xml:space="preserve">immediately after the event occurs, or if the </w:t>
      </w:r>
      <w:r w:rsidR="00066E18" w:rsidRPr="00CB7BC7">
        <w:rPr>
          <w:rFonts w:ascii="NeueHaasGroteskDisp Pro" w:hAnsi="NeueHaasGroteskDisp Pro"/>
          <w:lang w:bidi="en-US"/>
        </w:rPr>
        <w:t>operator</w:t>
      </w:r>
      <w:r w:rsidRPr="00CB7BC7">
        <w:rPr>
          <w:rFonts w:ascii="NeueHaasGroteskDisp Pro" w:hAnsi="NeueHaasGroteskDisp Pro"/>
          <w:lang w:bidi="en-US"/>
        </w:rPr>
        <w:t xml:space="preserve"> registers for event logging and then asks for a full report since the last registration, all events at once.</w:t>
      </w:r>
    </w:p>
    <w:p w14:paraId="0C828816" w14:textId="2B561623" w:rsidR="003F4051" w:rsidRPr="00CB7BC7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CB7BC7">
        <w:rPr>
          <w:rFonts w:ascii="NeueHaasGroteskDisp Pro" w:hAnsi="NeueHaasGroteskDisp Pro"/>
          <w:lang w:bidi="en-US"/>
        </w:rPr>
        <w:t xml:space="preserve">The </w:t>
      </w:r>
      <w:r w:rsidR="00066E18" w:rsidRPr="00CB7BC7">
        <w:rPr>
          <w:rFonts w:ascii="NeueHaasGroteskDisp Pro" w:hAnsi="NeueHaasGroteskDisp Pro"/>
          <w:lang w:bidi="en-US"/>
        </w:rPr>
        <w:t>operator</w:t>
      </w:r>
      <w:r w:rsidRPr="00CB7BC7">
        <w:rPr>
          <w:rFonts w:ascii="NeueHaasGroteskDisp Pro" w:hAnsi="NeueHaasGroteskDisp Pro"/>
          <w:lang w:bidi="en-US"/>
        </w:rPr>
        <w:t xml:space="preserve"> shall be able to select which messages are to be reported from the event log.</w:t>
      </w:r>
    </w:p>
    <w:p w14:paraId="06AB5B1C" w14:textId="6B160514" w:rsidR="003F4051" w:rsidRPr="005F07E9" w:rsidRDefault="00013076" w:rsidP="003F4051">
      <w:pPr>
        <w:pStyle w:val="Overskrift5"/>
        <w:rPr>
          <w:rFonts w:ascii="NeueHaasGroteskDisp Pro" w:hAnsi="NeueHaasGroteskDisp Pro"/>
          <w:lang w:val="cs-CZ"/>
        </w:rPr>
      </w:pPr>
      <w:r>
        <w:rPr>
          <w:rFonts w:ascii="NeueHaasGroteskDisp Pro" w:hAnsi="NeueHaasGroteskDisp Pro"/>
          <w:lang w:bidi="en-US"/>
        </w:rPr>
        <w:t>Speaker</w:t>
      </w:r>
      <w:r w:rsidR="003F4051" w:rsidRPr="005F07E9">
        <w:rPr>
          <w:rFonts w:ascii="NeueHaasGroteskDisp Pro" w:hAnsi="NeueHaasGroteskDisp Pro"/>
          <w:lang w:bidi="en-US"/>
        </w:rPr>
        <w:t xml:space="preserve"> Diagnostics</w:t>
      </w:r>
    </w:p>
    <w:p w14:paraId="14F22223" w14:textId="58938043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C3F16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be monitored by a Watchdog functionality, which automatically re-initiates the processes or restart the unit if a malfunction is detected.</w:t>
      </w:r>
    </w:p>
    <w:p w14:paraId="28144F7D" w14:textId="77777777" w:rsidR="003F4051" w:rsidRPr="005F07E9" w:rsidRDefault="003F4051" w:rsidP="003F4051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Hardware Interfaces</w:t>
      </w:r>
    </w:p>
    <w:p w14:paraId="2E3A3FC9" w14:textId="77777777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Network Interface</w:t>
      </w:r>
    </w:p>
    <w:p w14:paraId="0BADBF8A" w14:textId="5C777DF5" w:rsidR="003F4051" w:rsidRPr="005F07E9" w:rsidRDefault="003F4051" w:rsidP="003F4051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C3F16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 be equipped with one 10/100/1000Mbps Ethernet-port, using a standard RJ45 connector and shall support auto negotiation of network speed (100 MBit/s and 10 MBit/s) and transfer mode (full and half duplex). </w:t>
      </w:r>
    </w:p>
    <w:p w14:paraId="2399C97B" w14:textId="77777777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Audio</w:t>
      </w:r>
    </w:p>
    <w:p w14:paraId="5DD33DF0" w14:textId="6EE5729A" w:rsidR="003F4051" w:rsidRPr="00AB7953" w:rsidRDefault="003F4051" w:rsidP="00AB7953">
      <w:pPr>
        <w:pStyle w:val="Overskrift7"/>
        <w:spacing w:after="0"/>
        <w:ind w:left="1929" w:hanging="230"/>
        <w:rPr>
          <w:rFonts w:ascii="NeueHaasGroteskDisp Pro" w:hAnsi="NeueHaasGroteskDisp Pro"/>
          <w:lang w:bidi="en-US"/>
        </w:rPr>
      </w:pPr>
      <w:r w:rsidRPr="00AB7953">
        <w:rPr>
          <w:rFonts w:ascii="NeueHaasGroteskDisp Pro" w:hAnsi="NeueHaasGroteskDisp Pro"/>
          <w:lang w:bidi="en-US"/>
        </w:rPr>
        <w:t xml:space="preserve">The </w:t>
      </w:r>
      <w:r w:rsidR="003C3F16" w:rsidRPr="00AB7953">
        <w:rPr>
          <w:rFonts w:ascii="NeueHaasGroteskDisp Pro" w:hAnsi="NeueHaasGroteskDisp Pro"/>
          <w:lang w:bidi="en-US"/>
        </w:rPr>
        <w:t>speaker</w:t>
      </w:r>
      <w:r w:rsidRPr="00AB7953">
        <w:rPr>
          <w:rFonts w:ascii="NeueHaasGroteskDisp Pro" w:hAnsi="NeueHaasGroteskDisp Pro"/>
          <w:lang w:bidi="en-US"/>
        </w:rPr>
        <w:t xml:space="preserve"> shall be equipped with balanced </w:t>
      </w:r>
      <w:r w:rsidR="003C3F16" w:rsidRPr="00AB7953">
        <w:rPr>
          <w:rFonts w:ascii="NeueHaasGroteskDisp Pro" w:hAnsi="NeueHaasGroteskDisp Pro"/>
          <w:lang w:bidi="en-US"/>
        </w:rPr>
        <w:t>8 O</w:t>
      </w:r>
      <w:r w:rsidRPr="00AB7953">
        <w:rPr>
          <w:rFonts w:ascii="NeueHaasGroteskDisp Pro" w:hAnsi="NeueHaasGroteskDisp Pro"/>
          <w:lang w:bidi="en-US"/>
        </w:rPr>
        <w:t>hm audio line output.</w:t>
      </w:r>
    </w:p>
    <w:p w14:paraId="2E8327E8" w14:textId="08E1A97C" w:rsidR="009E5DBA" w:rsidRPr="00AB7953" w:rsidRDefault="009E5DBA" w:rsidP="00AB7953">
      <w:pPr>
        <w:pStyle w:val="Overskrift7"/>
        <w:spacing w:after="0"/>
        <w:ind w:left="1929" w:hanging="230"/>
        <w:rPr>
          <w:rFonts w:ascii="NeueHaasGroteskDisp Pro" w:hAnsi="NeueHaasGroteskDisp Pro"/>
          <w:lang w:bidi="en-US"/>
        </w:rPr>
      </w:pPr>
      <w:bookmarkStart w:id="8" w:name="_Hlk184810731"/>
      <w:r w:rsidRPr="00AB7953">
        <w:rPr>
          <w:rFonts w:ascii="NeueHaasGroteskDisp Pro" w:hAnsi="NeueHaasGroteskDisp Pro"/>
          <w:lang w:bidi="en-US"/>
        </w:rPr>
        <w:t>The speaker shall be equipped with secondary mic/line input.</w:t>
      </w:r>
      <w:bookmarkEnd w:id="8"/>
    </w:p>
    <w:p w14:paraId="5C3A50B1" w14:textId="2B9A4A4C" w:rsidR="000A5D24" w:rsidRPr="00AB7953" w:rsidRDefault="000A5D24" w:rsidP="000A5D24">
      <w:pPr>
        <w:pStyle w:val="Overskrift7"/>
        <w:rPr>
          <w:rFonts w:ascii="NeueHaasGroteskDisp Pro" w:hAnsi="NeueHaasGroteskDisp Pro"/>
          <w:lang w:bidi="en-US"/>
        </w:rPr>
      </w:pPr>
      <w:r w:rsidRPr="00AB7953">
        <w:rPr>
          <w:rFonts w:ascii="NeueHaasGroteskDisp Pro" w:hAnsi="NeueHaasGroteskDisp Pro"/>
          <w:lang w:bidi="en-US"/>
        </w:rPr>
        <w:t>The speaker shall be equipped a built-inn Class D amplifier</w:t>
      </w:r>
    </w:p>
    <w:p w14:paraId="3F4F450B" w14:textId="77777777" w:rsidR="003F4051" w:rsidRPr="005F07E9" w:rsidRDefault="003F4051" w:rsidP="003F4051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Multifunctional connector</w:t>
      </w:r>
    </w:p>
    <w:p w14:paraId="5F188658" w14:textId="2EDE3CD9" w:rsidR="003F4051" w:rsidRDefault="003F4051" w:rsidP="003F4051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val="cs-CZ"/>
        </w:rPr>
        <w:t xml:space="preserve">The </w:t>
      </w:r>
      <w:r w:rsidR="003C3F16">
        <w:rPr>
          <w:rFonts w:ascii="NeueHaasGroteskDisp Pro" w:hAnsi="NeueHaasGroteskDisp Pro"/>
          <w:lang w:val="cs-CZ"/>
        </w:rPr>
        <w:t>speaker</w:t>
      </w:r>
      <w:r w:rsidRPr="005F07E9">
        <w:rPr>
          <w:rFonts w:ascii="NeueHaasGroteskDisp Pro" w:hAnsi="NeueHaasGroteskDisp Pro"/>
          <w:lang w:val="cs-CZ"/>
        </w:rPr>
        <w:t xml:space="preserve"> shall be equipped with </w:t>
      </w:r>
      <w:r w:rsidR="003C3F16">
        <w:rPr>
          <w:rFonts w:ascii="NeueHaasGroteskDisp Pro" w:hAnsi="NeueHaasGroteskDisp Pro"/>
          <w:lang w:val="cs-CZ"/>
        </w:rPr>
        <w:t>2</w:t>
      </w:r>
      <w:r w:rsidRPr="005F07E9">
        <w:rPr>
          <w:rFonts w:ascii="NeueHaasGroteskDisp Pro" w:hAnsi="NeueHaasGroteskDisp Pro"/>
          <w:lang w:val="cs-CZ"/>
        </w:rPr>
        <w:t xml:space="preserve"> general purpose I/Os. Each I/O can be configured either as an input or 12mA LED driver output.</w:t>
      </w:r>
    </w:p>
    <w:p w14:paraId="714D4D82" w14:textId="77777777" w:rsidR="00D44DE2" w:rsidRPr="00E94F99" w:rsidRDefault="00D44DE2" w:rsidP="00D44DE2">
      <w:pPr>
        <w:pStyle w:val="Overskrift6"/>
        <w:rPr>
          <w:rFonts w:ascii="NeueHaasGroteskDisp Pro" w:hAnsi="NeueHaasGroteskDisp Pro"/>
          <w:lang w:val="cs-CZ"/>
        </w:rPr>
      </w:pPr>
      <w:r w:rsidRPr="00E94F99">
        <w:rPr>
          <w:rFonts w:ascii="NeueHaasGroteskDisp Pro" w:hAnsi="NeueHaasGroteskDisp Pro"/>
          <w:lang w:bidi="en-US"/>
        </w:rPr>
        <w:t>Relay</w:t>
      </w:r>
    </w:p>
    <w:p w14:paraId="2EB50353" w14:textId="11C25604" w:rsidR="00D44DE2" w:rsidRPr="00D44DE2" w:rsidRDefault="00D44DE2" w:rsidP="00D44DE2">
      <w:pPr>
        <w:pStyle w:val="Overskrift7"/>
        <w:rPr>
          <w:rFonts w:ascii="NeueHaasGroteskDisp Pro" w:hAnsi="NeueHaasGroteskDisp Pro"/>
        </w:rPr>
      </w:pPr>
      <w:r w:rsidRPr="00E94F99">
        <w:rPr>
          <w:rFonts w:ascii="NeueHaasGroteskDisp Pro" w:hAnsi="NeueHaasGroteskDisp Pro"/>
        </w:rPr>
        <w:t>The</w:t>
      </w:r>
      <w:r w:rsidR="00945818">
        <w:rPr>
          <w:rFonts w:ascii="NeueHaasGroteskDisp Pro" w:hAnsi="NeueHaasGroteskDisp Pro"/>
        </w:rPr>
        <w:t xml:space="preserve"> </w:t>
      </w:r>
      <w:r w:rsidR="003C3F16">
        <w:rPr>
          <w:rFonts w:ascii="NeueHaasGroteskDisp Pro" w:hAnsi="NeueHaasGroteskDisp Pro"/>
        </w:rPr>
        <w:t xml:space="preserve">speaker </w:t>
      </w:r>
      <w:r w:rsidRPr="00E94F99">
        <w:rPr>
          <w:rFonts w:ascii="NeueHaasGroteskDisp Pro" w:hAnsi="NeueHaasGroteskDisp Pro"/>
        </w:rPr>
        <w:t xml:space="preserve">shall be fitted with </w:t>
      </w:r>
      <w:r w:rsidRPr="00CB7BC7">
        <w:rPr>
          <w:rFonts w:ascii="NeueHaasGroteskDisp Pro" w:hAnsi="NeueHaasGroteskDisp Pro"/>
        </w:rPr>
        <w:t>a double throw relay with 60W switching power. COM</w:t>
      </w:r>
      <w:r>
        <w:rPr>
          <w:rFonts w:ascii="NeueHaasGroteskDisp Pro" w:hAnsi="NeueHaasGroteskDisp Pro"/>
        </w:rPr>
        <w:t xml:space="preserve">, NO contacts. </w:t>
      </w:r>
      <w:r w:rsidR="003C3F16">
        <w:rPr>
          <w:rFonts w:ascii="NeueHaasGroteskDisp Pro" w:hAnsi="NeueHaasGroteskDisp Pro"/>
        </w:rPr>
        <w:t xml:space="preserve">48V nominal. </w:t>
      </w:r>
      <w:r>
        <w:rPr>
          <w:rFonts w:ascii="NeueHaasGroteskDisp Pro" w:hAnsi="NeueHaasGroteskDisp Pro"/>
        </w:rPr>
        <w:t xml:space="preserve">Max: </w:t>
      </w:r>
      <w:r w:rsidR="003C3F16" w:rsidRPr="003C3F16">
        <w:rPr>
          <w:rFonts w:ascii="NeueHaasGroteskDisp Pro" w:hAnsi="NeueHaasGroteskDisp Pro"/>
          <w:lang w:val="en-GB"/>
        </w:rPr>
        <w:t>100VDC, 70VAC</w:t>
      </w:r>
      <w:bookmarkStart w:id="9" w:name="_Hlk184810745"/>
      <w:r w:rsidR="009E5DBA">
        <w:rPr>
          <w:rFonts w:ascii="NeueHaasGroteskDisp Pro" w:hAnsi="NeueHaasGroteskDisp Pro"/>
          <w:lang w:val="en-GB"/>
        </w:rPr>
        <w:t xml:space="preserve"> </w:t>
      </w:r>
      <w:r w:rsidR="009E5DBA">
        <w:rPr>
          <w:rFonts w:ascii="NeueHaasGroteskDisp Pro" w:hAnsi="NeueHaasGroteskDisp Pro"/>
        </w:rPr>
        <w:t>(160 mA nominal).</w:t>
      </w:r>
      <w:bookmarkEnd w:id="9"/>
    </w:p>
    <w:p w14:paraId="2AEB3E8D" w14:textId="77777777" w:rsidR="007F0537" w:rsidRPr="005F07E9" w:rsidRDefault="005723DD" w:rsidP="007345E3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Enclosure</w:t>
      </w:r>
    </w:p>
    <w:p w14:paraId="7DA0F880" w14:textId="264B761F" w:rsidR="003358F5" w:rsidRPr="005F07E9" w:rsidRDefault="00F817CE" w:rsidP="00221696">
      <w:pPr>
        <w:pStyle w:val="Overskrift6"/>
        <w:numPr>
          <w:ilvl w:val="5"/>
          <w:numId w:val="13"/>
        </w:numPr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3C3F16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shall:</w:t>
      </w:r>
    </w:p>
    <w:p w14:paraId="5167291C" w14:textId="3697F6CA" w:rsidR="003358F5" w:rsidRPr="005F07E9" w:rsidRDefault="00BC6E30" w:rsidP="00EB3437">
      <w:pPr>
        <w:pStyle w:val="Overskrift7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Support both flush </w:t>
      </w:r>
      <w:r w:rsidR="00176541">
        <w:rPr>
          <w:rFonts w:ascii="NeueHaasGroteskDisp Pro" w:hAnsi="NeueHaasGroteskDisp Pro"/>
          <w:lang w:bidi="en-US"/>
        </w:rPr>
        <w:t xml:space="preserve">and </w:t>
      </w:r>
      <w:bookmarkStart w:id="10" w:name="_Hlk149731254"/>
      <w:r w:rsidR="00176541">
        <w:rPr>
          <w:rFonts w:ascii="NeueHaasGroteskDisp Pro" w:hAnsi="NeueHaasGroteskDisp Pro"/>
          <w:lang w:bidi="en-US"/>
        </w:rPr>
        <w:t xml:space="preserve">on-wall </w:t>
      </w:r>
      <w:bookmarkEnd w:id="10"/>
      <w:r w:rsidRPr="005F07E9">
        <w:rPr>
          <w:rFonts w:ascii="NeueHaasGroteskDisp Pro" w:hAnsi="NeueHaasGroteskDisp Pro"/>
          <w:lang w:bidi="en-US"/>
        </w:rPr>
        <w:t>installations for indoor and outdoor use.</w:t>
      </w:r>
    </w:p>
    <w:p w14:paraId="6C271489" w14:textId="69CE52E9" w:rsidR="00EB3437" w:rsidRDefault="003766D1" w:rsidP="00EB3437">
      <w:pPr>
        <w:pStyle w:val="Overskrift7"/>
        <w:rPr>
          <w:rFonts w:ascii="NeueHaasGroteskDisp Pro" w:hAnsi="NeueHaasGroteskDisp Pro"/>
          <w:lang w:bidi="en-US"/>
        </w:rPr>
      </w:pPr>
      <w:r>
        <w:rPr>
          <w:rFonts w:ascii="NeueHaasGroteskDisp Pro" w:hAnsi="NeueHaasGroteskDisp Pro"/>
          <w:lang w:bidi="en-US"/>
        </w:rPr>
        <w:t>Be fitted with</w:t>
      </w:r>
      <w:r w:rsidR="0022759C">
        <w:rPr>
          <w:rFonts w:ascii="NeueHaasGroteskDisp Pro" w:hAnsi="NeueHaasGroteskDisp Pro"/>
          <w:lang w:bidi="en-US"/>
        </w:rPr>
        <w:t xml:space="preserve"> ABS 765A</w:t>
      </w:r>
      <w:r w:rsidR="003C3F16">
        <w:rPr>
          <w:rFonts w:ascii="NeueHaasGroteskDisp Pro" w:hAnsi="NeueHaasGroteskDisp Pro"/>
          <w:lang w:bidi="en-US"/>
        </w:rPr>
        <w:t xml:space="preserve"> </w:t>
      </w:r>
      <w:r w:rsidR="007A49E2">
        <w:rPr>
          <w:rFonts w:ascii="NeueHaasGroteskDisp Pro" w:hAnsi="NeueHaasGroteskDisp Pro"/>
          <w:lang w:bidi="en-US"/>
        </w:rPr>
        <w:t>encapsulation</w:t>
      </w:r>
      <w:r w:rsidR="005C7E1D">
        <w:rPr>
          <w:rFonts w:ascii="NeueHaasGroteskDisp Pro" w:hAnsi="NeueHaasGroteskDisp Pro"/>
          <w:lang w:bidi="en-US"/>
        </w:rPr>
        <w:t xml:space="preserve"> material</w:t>
      </w:r>
      <w:r w:rsidR="004200A8" w:rsidRPr="005F07E9">
        <w:rPr>
          <w:rFonts w:ascii="NeueHaasGroteskDisp Pro" w:hAnsi="NeueHaasGroteskDisp Pro"/>
          <w:lang w:bidi="en-US"/>
        </w:rPr>
        <w:t>.</w:t>
      </w:r>
    </w:p>
    <w:p w14:paraId="1807A8CE" w14:textId="13C0D202" w:rsidR="007330B4" w:rsidRPr="0022759C" w:rsidRDefault="007330B4" w:rsidP="007330B4">
      <w:pPr>
        <w:pStyle w:val="Overskrift7"/>
        <w:rPr>
          <w:rFonts w:ascii="NeueHaasGroteskDisp Pro" w:hAnsi="NeueHaasGroteskDisp Pro"/>
          <w:lang w:bidi="en-US"/>
        </w:rPr>
      </w:pPr>
      <w:bookmarkStart w:id="11" w:name="_Hlk153354801"/>
      <w:r w:rsidRPr="0022759C">
        <w:rPr>
          <w:rFonts w:ascii="NeueHaasGroteskDisp Pro" w:hAnsi="NeueHaasGroteskDisp Pro"/>
          <w:lang w:bidi="en-US"/>
        </w:rPr>
        <w:t xml:space="preserve">Be fitted with </w:t>
      </w:r>
      <w:r w:rsidR="0022759C" w:rsidRPr="0022759C">
        <w:rPr>
          <w:rFonts w:ascii="NeueHaasGroteskDisp Pro" w:hAnsi="NeueHaasGroteskDisp Pro"/>
          <w:lang w:bidi="en-US"/>
        </w:rPr>
        <w:t>a coated</w:t>
      </w:r>
      <w:r w:rsidRPr="0022759C">
        <w:rPr>
          <w:rFonts w:ascii="NeueHaasGroteskDisp Pro" w:hAnsi="NeueHaasGroteskDisp Pro"/>
          <w:lang w:bidi="en-US"/>
        </w:rPr>
        <w:t xml:space="preserve"> aluminium </w:t>
      </w:r>
      <w:r w:rsidR="0022759C" w:rsidRPr="0022759C">
        <w:rPr>
          <w:rFonts w:ascii="NeueHaasGroteskDisp Pro" w:hAnsi="NeueHaasGroteskDisp Pro"/>
          <w:lang w:bidi="en-US"/>
        </w:rPr>
        <w:t>grille</w:t>
      </w:r>
      <w:r w:rsidRPr="0022759C">
        <w:rPr>
          <w:rFonts w:ascii="NeueHaasGroteskDisp Pro" w:hAnsi="NeueHaasGroteskDisp Pro"/>
          <w:lang w:bidi="en-US"/>
        </w:rPr>
        <w:t xml:space="preserve">. </w:t>
      </w:r>
    </w:p>
    <w:bookmarkEnd w:id="11"/>
    <w:p w14:paraId="6BD08D60" w14:textId="6598EC3A" w:rsidR="000C3D84" w:rsidRDefault="000C3D84" w:rsidP="000C3D84">
      <w:pPr>
        <w:pStyle w:val="Overskrift7"/>
        <w:rPr>
          <w:rFonts w:ascii="NeueHaasGroteskDisp Pro" w:hAnsi="NeueHaasGroteskDisp Pro"/>
          <w:lang w:bidi="en-US"/>
        </w:rPr>
      </w:pPr>
      <w:r>
        <w:rPr>
          <w:rFonts w:ascii="NeueHaasGroteskDisp Pro" w:hAnsi="NeueHaasGroteskDisp Pro"/>
          <w:lang w:bidi="en-US"/>
        </w:rPr>
        <w:t>Be fitted with an aluminium U-shaped mounting bracket.</w:t>
      </w:r>
    </w:p>
    <w:p w14:paraId="6DB21D99" w14:textId="19247998" w:rsidR="004200A8" w:rsidRDefault="005C7E1D" w:rsidP="00EB3437">
      <w:pPr>
        <w:pStyle w:val="Overskrift7"/>
        <w:rPr>
          <w:rFonts w:ascii="NeueHaasGroteskDisp Pro" w:hAnsi="NeueHaasGroteskDisp Pro"/>
          <w:lang w:bidi="en-US"/>
        </w:rPr>
      </w:pPr>
      <w:r>
        <w:rPr>
          <w:rFonts w:ascii="NeueHaasGroteskDisp Pro" w:hAnsi="NeueHaasGroteskDisp Pro"/>
          <w:lang w:bidi="en-US"/>
        </w:rPr>
        <w:t>Have</w:t>
      </w:r>
      <w:r w:rsidR="004200A8" w:rsidRPr="005F07E9">
        <w:rPr>
          <w:rFonts w:ascii="NeueHaasGroteskDisp Pro" w:hAnsi="NeueHaasGroteskDisp Pro"/>
          <w:lang w:bidi="en-US"/>
        </w:rPr>
        <w:t xml:space="preserve"> the dimensions </w:t>
      </w:r>
      <w:r w:rsidR="0022759C">
        <w:rPr>
          <w:rFonts w:ascii="NeueHaasGroteskDisp Pro" w:hAnsi="NeueHaasGroteskDisp Pro"/>
          <w:lang w:bidi="en-US"/>
        </w:rPr>
        <w:t>160</w:t>
      </w:r>
      <w:r w:rsidR="002130D3" w:rsidRPr="005F07E9">
        <w:rPr>
          <w:rFonts w:ascii="NeueHaasGroteskDisp Pro" w:hAnsi="NeueHaasGroteskDisp Pro"/>
          <w:lang w:bidi="en-US"/>
        </w:rPr>
        <w:t>mm</w:t>
      </w:r>
      <w:r w:rsidR="001F5786">
        <w:rPr>
          <w:rFonts w:ascii="NeueHaasGroteskDisp Pro" w:hAnsi="NeueHaasGroteskDisp Pro"/>
          <w:lang w:bidi="en-US"/>
        </w:rPr>
        <w:t xml:space="preserve"> / </w:t>
      </w:r>
      <w:r w:rsidR="0022759C">
        <w:rPr>
          <w:rFonts w:ascii="NeueHaasGroteskDisp Pro" w:hAnsi="NeueHaasGroteskDisp Pro"/>
          <w:lang w:bidi="en-US"/>
        </w:rPr>
        <w:t>6.3</w:t>
      </w:r>
      <w:r w:rsidR="001F5786" w:rsidRPr="00562117">
        <w:rPr>
          <w:rFonts w:ascii="NeueHaasGroteskDisp Pro" w:hAnsi="NeueHaasGroteskDisp Pro"/>
          <w:lang w:bidi="en-US"/>
        </w:rPr>
        <w:t>”</w:t>
      </w:r>
      <w:r w:rsidR="004200A8" w:rsidRPr="00562117">
        <w:rPr>
          <w:rFonts w:ascii="NeueHaasGroteskDisp Pro" w:hAnsi="NeueHaasGroteskDisp Pro"/>
          <w:lang w:bidi="en-US"/>
        </w:rPr>
        <w:t xml:space="preserve"> </w:t>
      </w:r>
      <w:r w:rsidR="004200A8" w:rsidRPr="005F07E9">
        <w:rPr>
          <w:rFonts w:ascii="NeueHaasGroteskDisp Pro" w:hAnsi="NeueHaasGroteskDisp Pro"/>
          <w:lang w:bidi="en-US"/>
        </w:rPr>
        <w:t>(</w:t>
      </w:r>
      <w:r w:rsidR="0022759C">
        <w:rPr>
          <w:rFonts w:ascii="NeueHaasGroteskDisp Pro" w:hAnsi="NeueHaasGroteskDisp Pro"/>
          <w:lang w:bidi="en-US"/>
        </w:rPr>
        <w:t>width</w:t>
      </w:r>
      <w:r w:rsidR="004200A8" w:rsidRPr="005F07E9">
        <w:rPr>
          <w:rFonts w:ascii="NeueHaasGroteskDisp Pro" w:hAnsi="NeueHaasGroteskDisp Pro"/>
          <w:lang w:bidi="en-US"/>
        </w:rPr>
        <w:t xml:space="preserve">) x </w:t>
      </w:r>
      <w:r w:rsidR="0022759C">
        <w:rPr>
          <w:rFonts w:ascii="NeueHaasGroteskDisp Pro" w:hAnsi="NeueHaasGroteskDisp Pro"/>
          <w:lang w:bidi="en-US"/>
        </w:rPr>
        <w:t>255</w:t>
      </w:r>
      <w:r w:rsidR="002130D3" w:rsidRPr="005F07E9">
        <w:rPr>
          <w:rFonts w:ascii="NeueHaasGroteskDisp Pro" w:hAnsi="NeueHaasGroteskDisp Pro"/>
          <w:lang w:bidi="en-US"/>
        </w:rPr>
        <w:t>mm</w:t>
      </w:r>
      <w:r w:rsidR="001F5786">
        <w:rPr>
          <w:rFonts w:ascii="NeueHaasGroteskDisp Pro" w:hAnsi="NeueHaasGroteskDisp Pro"/>
          <w:lang w:bidi="en-US"/>
        </w:rPr>
        <w:t xml:space="preserve"> / </w:t>
      </w:r>
      <w:r w:rsidR="0022759C">
        <w:rPr>
          <w:rFonts w:ascii="NeueHaasGroteskDisp Pro" w:hAnsi="NeueHaasGroteskDisp Pro"/>
          <w:lang w:bidi="en-US"/>
        </w:rPr>
        <w:t>10</w:t>
      </w:r>
      <w:r w:rsidR="001F5786" w:rsidRPr="00562117">
        <w:rPr>
          <w:rFonts w:ascii="NeueHaasGroteskDisp Pro" w:hAnsi="NeueHaasGroteskDisp Pro"/>
          <w:lang w:bidi="en-US"/>
        </w:rPr>
        <w:t>”</w:t>
      </w:r>
      <w:r w:rsidR="004200A8" w:rsidRPr="00562117">
        <w:rPr>
          <w:rFonts w:ascii="NeueHaasGroteskDisp Pro" w:hAnsi="NeueHaasGroteskDisp Pro"/>
          <w:lang w:bidi="en-US"/>
        </w:rPr>
        <w:t xml:space="preserve"> </w:t>
      </w:r>
      <w:r w:rsidR="004200A8" w:rsidRPr="005F07E9">
        <w:rPr>
          <w:rFonts w:ascii="NeueHaasGroteskDisp Pro" w:hAnsi="NeueHaasGroteskDisp Pro"/>
          <w:lang w:bidi="en-US"/>
        </w:rPr>
        <w:t>(</w:t>
      </w:r>
      <w:r w:rsidR="0022759C">
        <w:rPr>
          <w:rFonts w:ascii="NeueHaasGroteskDisp Pro" w:hAnsi="NeueHaasGroteskDisp Pro"/>
          <w:lang w:bidi="en-US"/>
        </w:rPr>
        <w:t>height</w:t>
      </w:r>
      <w:r w:rsidR="004200A8" w:rsidRPr="005F07E9">
        <w:rPr>
          <w:rFonts w:ascii="NeueHaasGroteskDisp Pro" w:hAnsi="NeueHaasGroteskDisp Pro"/>
          <w:lang w:bidi="en-US"/>
        </w:rPr>
        <w:t xml:space="preserve">) </w:t>
      </w:r>
      <w:r w:rsidR="0022759C">
        <w:rPr>
          <w:rFonts w:ascii="NeueHaasGroteskDisp Pro" w:hAnsi="NeueHaasGroteskDisp Pro"/>
          <w:lang w:bidi="en-US"/>
        </w:rPr>
        <w:t>x 189mm / 7.44</w:t>
      </w:r>
      <w:r w:rsidR="0022759C" w:rsidRPr="00562117">
        <w:rPr>
          <w:rFonts w:ascii="NeueHaasGroteskDisp Pro" w:hAnsi="NeueHaasGroteskDisp Pro"/>
          <w:lang w:bidi="en-US"/>
        </w:rPr>
        <w:t>”</w:t>
      </w:r>
      <w:r w:rsidR="0022759C">
        <w:rPr>
          <w:rFonts w:ascii="NeueHaasGroteskDisp Pro" w:hAnsi="NeueHaasGroteskDisp Pro"/>
          <w:lang w:bidi="en-US"/>
        </w:rPr>
        <w:t xml:space="preserve"> (depth).</w:t>
      </w:r>
    </w:p>
    <w:p w14:paraId="1F578033" w14:textId="6053F04B" w:rsidR="00CE69B4" w:rsidRPr="005F07E9" w:rsidRDefault="005C7E1D" w:rsidP="00AA0415">
      <w:pPr>
        <w:pStyle w:val="Overskrift7"/>
        <w:rPr>
          <w:rFonts w:ascii="NeueHaasGroteskDisp Pro" w:hAnsi="NeueHaasGroteskDisp Pro"/>
          <w:lang w:bidi="en-US"/>
        </w:rPr>
      </w:pPr>
      <w:r>
        <w:rPr>
          <w:rFonts w:ascii="NeueHaasGroteskDisp Pro" w:hAnsi="NeueHaasGroteskDisp Pro"/>
          <w:lang w:bidi="en-US"/>
        </w:rPr>
        <w:t xml:space="preserve">Be </w:t>
      </w:r>
      <w:r w:rsidR="003766D1">
        <w:rPr>
          <w:rFonts w:ascii="NeueHaasGroteskDisp Pro" w:hAnsi="NeueHaasGroteskDisp Pro"/>
          <w:lang w:bidi="en-US"/>
        </w:rPr>
        <w:t>s</w:t>
      </w:r>
      <w:r w:rsidR="005723DD" w:rsidRPr="005F07E9">
        <w:rPr>
          <w:rFonts w:ascii="NeueHaasGroteskDisp Pro" w:hAnsi="NeueHaasGroteskDisp Pro"/>
          <w:lang w:bidi="en-US"/>
        </w:rPr>
        <w:t>upplied with IP</w:t>
      </w:r>
      <w:r w:rsidR="003C3F16">
        <w:rPr>
          <w:rFonts w:ascii="NeueHaasGroteskDisp Pro" w:hAnsi="NeueHaasGroteskDisp Pro"/>
          <w:lang w:bidi="en-US"/>
        </w:rPr>
        <w:t>54</w:t>
      </w:r>
      <w:r w:rsidR="005723DD" w:rsidRPr="005F07E9">
        <w:rPr>
          <w:rFonts w:ascii="NeueHaasGroteskDisp Pro" w:hAnsi="NeueHaasGroteskDisp Pro"/>
          <w:lang w:bidi="en-US"/>
        </w:rPr>
        <w:t xml:space="preserve"> protection.</w:t>
      </w:r>
    </w:p>
    <w:p w14:paraId="176B9A2F" w14:textId="77777777" w:rsidR="00C51EDA" w:rsidRPr="005F07E9" w:rsidRDefault="00927F7C" w:rsidP="007345E3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Power supply</w:t>
      </w:r>
    </w:p>
    <w:p w14:paraId="470FE1B7" w14:textId="3FA9F902" w:rsidR="004200A8" w:rsidRPr="005F07E9" w:rsidRDefault="00C51EDA" w:rsidP="004200A8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Power over Ethernet IEEE 802.3a</w:t>
      </w:r>
      <w:r w:rsidR="002130D3" w:rsidRPr="005F07E9">
        <w:rPr>
          <w:rFonts w:ascii="NeueHaasGroteskDisp Pro" w:hAnsi="NeueHaasGroteskDisp Pro"/>
          <w:lang w:bidi="en-US"/>
        </w:rPr>
        <w:t>f standard,</w:t>
      </w:r>
      <w:r w:rsidRPr="005F07E9">
        <w:rPr>
          <w:rFonts w:ascii="NeueHaasGroteskDisp Pro" w:hAnsi="NeueHaasGroteskDisp Pro"/>
          <w:lang w:bidi="en-US"/>
        </w:rPr>
        <w:t xml:space="preserve"> Class </w:t>
      </w:r>
      <w:r w:rsidR="00945818">
        <w:rPr>
          <w:rFonts w:ascii="NeueHaasGroteskDisp Pro" w:hAnsi="NeueHaasGroteskDisp Pro"/>
          <w:lang w:bidi="en-US"/>
        </w:rPr>
        <w:t>3</w:t>
      </w:r>
      <w:r w:rsidR="002130D3" w:rsidRPr="005F07E9">
        <w:rPr>
          <w:rFonts w:ascii="NeueHaasGroteskDisp Pro" w:hAnsi="NeueHaasGroteskDisp Pro"/>
          <w:lang w:bidi="en-US"/>
        </w:rPr>
        <w:t xml:space="preserve"> (</w:t>
      </w:r>
      <w:r w:rsidR="00945818">
        <w:rPr>
          <w:rFonts w:ascii="NeueHaasGroteskDisp Pro" w:hAnsi="NeueHaasGroteskDisp Pro"/>
          <w:lang w:bidi="en-US"/>
        </w:rPr>
        <w:t>6.49</w:t>
      </w:r>
      <w:r w:rsidR="002130D3" w:rsidRPr="005F07E9">
        <w:rPr>
          <w:rFonts w:ascii="NeueHaasGroteskDisp Pro" w:hAnsi="NeueHaasGroteskDisp Pro"/>
          <w:lang w:bidi="en-US"/>
        </w:rPr>
        <w:t xml:space="preserve"> </w:t>
      </w:r>
      <w:r w:rsidRPr="005F07E9">
        <w:rPr>
          <w:rFonts w:ascii="NeueHaasGroteskDisp Pro" w:hAnsi="NeueHaasGroteskDisp Pro"/>
          <w:lang w:bidi="en-US"/>
        </w:rPr>
        <w:t>–</w:t>
      </w:r>
      <w:r w:rsidR="002130D3" w:rsidRPr="005F07E9">
        <w:rPr>
          <w:rFonts w:ascii="NeueHaasGroteskDisp Pro" w:hAnsi="NeueHaasGroteskDisp Pro"/>
          <w:lang w:bidi="en-US"/>
        </w:rPr>
        <w:t xml:space="preserve"> 12.95</w:t>
      </w:r>
      <w:r w:rsidRPr="005F07E9">
        <w:rPr>
          <w:rFonts w:ascii="NeueHaasGroteskDisp Pro" w:hAnsi="NeueHaasGroteskDisp Pro"/>
          <w:lang w:bidi="en-US"/>
        </w:rPr>
        <w:t xml:space="preserve"> W)</w:t>
      </w:r>
    </w:p>
    <w:p w14:paraId="2F66669D" w14:textId="15EC44D8" w:rsidR="000E2D3D" w:rsidRPr="005F07E9" w:rsidRDefault="009A7DF8" w:rsidP="007345E3">
      <w:pPr>
        <w:pStyle w:val="Overskrift5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Environmental</w:t>
      </w:r>
    </w:p>
    <w:p w14:paraId="067B66A3" w14:textId="20032A35" w:rsidR="000B7143" w:rsidRPr="005F07E9" w:rsidRDefault="00F817CE" w:rsidP="000B7143">
      <w:pPr>
        <w:pStyle w:val="Overskrift6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 xml:space="preserve">The </w:t>
      </w:r>
      <w:r w:rsidR="00945818">
        <w:rPr>
          <w:rFonts w:ascii="NeueHaasGroteskDisp Pro" w:hAnsi="NeueHaasGroteskDisp Pro"/>
          <w:lang w:bidi="en-US"/>
        </w:rPr>
        <w:t>speaker</w:t>
      </w:r>
      <w:r w:rsidRPr="005F07E9">
        <w:rPr>
          <w:rFonts w:ascii="NeueHaasGroteskDisp Pro" w:hAnsi="NeueHaasGroteskDisp Pro"/>
          <w:lang w:bidi="en-US"/>
        </w:rPr>
        <w:t xml:space="preserve"> shall:</w:t>
      </w:r>
    </w:p>
    <w:p w14:paraId="471D2746" w14:textId="2C69C8A5" w:rsidR="00C51EDA" w:rsidRPr="005F07E9" w:rsidRDefault="001D31F7" w:rsidP="000B7143">
      <w:pPr>
        <w:pStyle w:val="Overskrift7"/>
        <w:rPr>
          <w:rFonts w:ascii="NeueHaasGroteskDisp Pro" w:hAnsi="NeueHaasGroteskDisp Pro"/>
          <w:lang w:val="cs-CZ"/>
        </w:rPr>
      </w:pPr>
      <w:bookmarkStart w:id="12" w:name="OLE_LINK3"/>
      <w:r w:rsidRPr="005F07E9">
        <w:rPr>
          <w:rFonts w:ascii="NeueHaasGroteskDisp Pro" w:hAnsi="NeueHaasGroteskDisp Pro"/>
          <w:lang w:bidi="en-US"/>
        </w:rPr>
        <w:t>Operate in a temperature range of -</w:t>
      </w:r>
      <w:r w:rsidR="00B679C8">
        <w:rPr>
          <w:rFonts w:ascii="NeueHaasGroteskDisp Pro" w:hAnsi="NeueHaasGroteskDisp Pro"/>
          <w:lang w:bidi="en-US"/>
        </w:rPr>
        <w:t>4</w:t>
      </w:r>
      <w:r w:rsidRPr="005F07E9">
        <w:rPr>
          <w:rFonts w:ascii="NeueHaasGroteskDisp Pro" w:hAnsi="NeueHaasGroteskDisp Pro"/>
          <w:lang w:bidi="en-US"/>
        </w:rPr>
        <w:t>0</w:t>
      </w:r>
      <w:r w:rsidR="00C51EDA" w:rsidRPr="005F07E9">
        <w:rPr>
          <w:rFonts w:ascii="NeueHaasGroteskDisp Pro" w:hAnsi="NeueHaasGroteskDisp Pro"/>
          <w:lang w:bidi="en-US"/>
        </w:rPr>
        <w:sym w:font="Symbol" w:char="F0B0"/>
      </w:r>
      <w:r w:rsidRPr="005F07E9">
        <w:rPr>
          <w:rFonts w:ascii="NeueHaasGroteskDisp Pro" w:hAnsi="NeueHaasGroteskDisp Pro"/>
          <w:lang w:bidi="en-US"/>
        </w:rPr>
        <w:t>C to +</w:t>
      </w:r>
      <w:r w:rsidR="002130D3" w:rsidRPr="005F07E9">
        <w:rPr>
          <w:rFonts w:ascii="NeueHaasGroteskDisp Pro" w:hAnsi="NeueHaasGroteskDisp Pro"/>
          <w:lang w:bidi="en-US"/>
        </w:rPr>
        <w:t>7</w:t>
      </w:r>
      <w:r w:rsidR="00176541">
        <w:rPr>
          <w:rFonts w:ascii="NeueHaasGroteskDisp Pro" w:hAnsi="NeueHaasGroteskDisp Pro"/>
          <w:lang w:bidi="en-US"/>
        </w:rPr>
        <w:t>0</w:t>
      </w:r>
      <w:r w:rsidR="00C51EDA" w:rsidRPr="005F07E9">
        <w:rPr>
          <w:rFonts w:ascii="NeueHaasGroteskDisp Pro" w:hAnsi="NeueHaasGroteskDisp Pro"/>
          <w:lang w:bidi="en-US"/>
        </w:rPr>
        <w:sym w:font="Symbol" w:char="F0B0"/>
      </w:r>
      <w:r w:rsidRPr="005F07E9">
        <w:rPr>
          <w:rFonts w:ascii="NeueHaasGroteskDisp Pro" w:hAnsi="NeueHaasGroteskDisp Pro"/>
          <w:lang w:bidi="en-US"/>
        </w:rPr>
        <w:t>C</w:t>
      </w:r>
      <w:bookmarkEnd w:id="12"/>
      <w:r w:rsidR="001F5786">
        <w:rPr>
          <w:rFonts w:ascii="NeueHaasGroteskDisp Pro" w:hAnsi="NeueHaasGroteskDisp Pro"/>
          <w:lang w:bidi="en-US"/>
        </w:rPr>
        <w:t xml:space="preserve"> / </w:t>
      </w:r>
      <w:r w:rsidR="001F5786" w:rsidRPr="005F07E9">
        <w:rPr>
          <w:rFonts w:ascii="NeueHaasGroteskDisp Pro" w:hAnsi="NeueHaasGroteskDisp Pro"/>
          <w:lang w:bidi="en-US"/>
        </w:rPr>
        <w:t>-</w:t>
      </w:r>
      <w:r w:rsidR="00B679C8">
        <w:rPr>
          <w:rFonts w:ascii="NeueHaasGroteskDisp Pro" w:hAnsi="NeueHaasGroteskDisp Pro"/>
          <w:lang w:bidi="en-US"/>
        </w:rPr>
        <w:t>40</w:t>
      </w:r>
      <w:r w:rsidR="001F5786" w:rsidRPr="005F07E9">
        <w:rPr>
          <w:rFonts w:ascii="NeueHaasGroteskDisp Pro" w:hAnsi="NeueHaasGroteskDisp Pro"/>
          <w:lang w:bidi="en-US"/>
        </w:rPr>
        <w:sym w:font="Symbol" w:char="F0B0"/>
      </w:r>
      <w:r w:rsidR="001F5786">
        <w:rPr>
          <w:rFonts w:ascii="NeueHaasGroteskDisp Pro" w:hAnsi="NeueHaasGroteskDisp Pro"/>
          <w:lang w:bidi="en-US"/>
        </w:rPr>
        <w:t>F</w:t>
      </w:r>
      <w:r w:rsidR="001F5786" w:rsidRPr="005F07E9">
        <w:rPr>
          <w:rFonts w:ascii="NeueHaasGroteskDisp Pro" w:hAnsi="NeueHaasGroteskDisp Pro"/>
          <w:lang w:bidi="en-US"/>
        </w:rPr>
        <w:t xml:space="preserve"> to </w:t>
      </w:r>
      <w:r w:rsidR="001F5786">
        <w:rPr>
          <w:rFonts w:ascii="NeueHaasGroteskDisp Pro" w:hAnsi="NeueHaasGroteskDisp Pro"/>
          <w:lang w:bidi="en-US"/>
        </w:rPr>
        <w:t>158</w:t>
      </w:r>
      <w:r w:rsidR="001F5786" w:rsidRPr="005F07E9">
        <w:rPr>
          <w:rFonts w:ascii="NeueHaasGroteskDisp Pro" w:hAnsi="NeueHaasGroteskDisp Pro"/>
          <w:lang w:bidi="en-US"/>
        </w:rPr>
        <w:sym w:font="Symbol" w:char="F0B0"/>
      </w:r>
      <w:r w:rsidR="001F5786">
        <w:rPr>
          <w:rFonts w:ascii="NeueHaasGroteskDisp Pro" w:hAnsi="NeueHaasGroteskDisp Pro"/>
          <w:lang w:bidi="en-US"/>
        </w:rPr>
        <w:t>F</w:t>
      </w:r>
      <w:r w:rsidRPr="005F07E9">
        <w:rPr>
          <w:rFonts w:ascii="NeueHaasGroteskDisp Pro" w:hAnsi="NeueHaasGroteskDisp Pro"/>
          <w:lang w:bidi="en-US"/>
        </w:rPr>
        <w:t>.</w:t>
      </w:r>
    </w:p>
    <w:p w14:paraId="17698BEE" w14:textId="201B2B9C" w:rsidR="00A754F4" w:rsidRPr="000722D3" w:rsidRDefault="001D31F7" w:rsidP="000722D3">
      <w:pPr>
        <w:pStyle w:val="Overskrift7"/>
        <w:rPr>
          <w:rFonts w:ascii="NeueHaasGroteskDisp Pro" w:hAnsi="NeueHaasGroteskDisp Pro"/>
          <w:lang w:bidi="en-US"/>
        </w:rPr>
      </w:pPr>
      <w:r w:rsidRPr="005F07E9">
        <w:rPr>
          <w:rFonts w:ascii="NeueHaasGroteskDisp Pro" w:hAnsi="NeueHaasGroteskDisp Pro"/>
          <w:lang w:bidi="en-US"/>
        </w:rPr>
        <w:t xml:space="preserve">Operate in a humidity range of </w:t>
      </w:r>
      <w:r w:rsidR="00AB59FA">
        <w:rPr>
          <w:rFonts w:ascii="NeueHaasGroteskDisp Pro" w:hAnsi="NeueHaasGroteskDisp Pro"/>
          <w:lang w:bidi="en-US"/>
        </w:rPr>
        <w:t xml:space="preserve">&lt; </w:t>
      </w:r>
      <w:r w:rsidRPr="005F07E9">
        <w:rPr>
          <w:rFonts w:ascii="NeueHaasGroteskDisp Pro" w:hAnsi="NeueHaasGroteskDisp Pro"/>
          <w:lang w:bidi="en-US"/>
        </w:rPr>
        <w:t>95% (non-condensing).</w:t>
      </w:r>
    </w:p>
    <w:p w14:paraId="5D0AEFAB" w14:textId="15DED743" w:rsidR="000E2D3D" w:rsidRPr="005F07E9" w:rsidRDefault="00AD0EBD" w:rsidP="00AD0EBD">
      <w:pPr>
        <w:pStyle w:val="Overskrift1"/>
        <w:numPr>
          <w:ilvl w:val="0"/>
          <w:numId w:val="0"/>
        </w:numPr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sz w:val="24"/>
          <w:szCs w:val="24"/>
          <w:lang w:bidi="en-US"/>
        </w:rPr>
        <w:t>3</w:t>
      </w:r>
      <w:r w:rsidRPr="005F07E9">
        <w:rPr>
          <w:rFonts w:ascii="NeueHaasGroteskDisp Pro" w:hAnsi="NeueHaasGroteskDisp Pro"/>
          <w:lang w:bidi="en-US"/>
        </w:rPr>
        <w:t xml:space="preserve">. </w:t>
      </w:r>
      <w:r w:rsidRPr="005F07E9">
        <w:rPr>
          <w:rFonts w:ascii="NeueHaasGroteskDisp Pro" w:hAnsi="NeueHaasGroteskDisp Pro"/>
          <w:sz w:val="24"/>
          <w:szCs w:val="24"/>
          <w:lang w:bidi="en-US"/>
        </w:rPr>
        <w:t>EXECUTION</w:t>
      </w:r>
    </w:p>
    <w:p w14:paraId="079968FD" w14:textId="24433B0A" w:rsidR="000E2D3D" w:rsidRPr="005F07E9" w:rsidRDefault="00221696" w:rsidP="00221696">
      <w:pPr>
        <w:pStyle w:val="Overskrift2"/>
        <w:numPr>
          <w:ilvl w:val="0"/>
          <w:numId w:val="0"/>
        </w:numPr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3.01 Installation</w:t>
      </w:r>
    </w:p>
    <w:p w14:paraId="235D5AAC" w14:textId="77777777" w:rsidR="000E2D3D" w:rsidRPr="005F07E9" w:rsidRDefault="00AD0EBD" w:rsidP="005257E9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The Contractor shall carefully follow the instructions included in the documentation provided by the manufacturer to ensure that all steps are taken to create a reliable and easy-to-operate system.</w:t>
      </w:r>
    </w:p>
    <w:p w14:paraId="4F6C4B21" w14:textId="77777777" w:rsidR="00FA6150" w:rsidRPr="005F07E9" w:rsidRDefault="00AD0EBD" w:rsidP="005257E9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All the equipment shall be tested and configured in accordance with the instructions provided by the manufacturer prior to installation.</w:t>
      </w:r>
    </w:p>
    <w:p w14:paraId="088B183E" w14:textId="77777777" w:rsidR="000E2D3D" w:rsidRPr="005F07E9" w:rsidRDefault="00AD0EBD" w:rsidP="005257E9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The firmware installed in the products shall always be the latest and most up-to-date version provided by the manufacturer.</w:t>
      </w:r>
    </w:p>
    <w:p w14:paraId="31A17386" w14:textId="6B522BF1" w:rsidR="007345E3" w:rsidRPr="001626D4" w:rsidRDefault="00AD0EBD" w:rsidP="005C7E1D">
      <w:pPr>
        <w:pStyle w:val="Overskrift3"/>
        <w:rPr>
          <w:rFonts w:ascii="NeueHaasGroteskDisp Pro" w:hAnsi="NeueHaasGroteskDisp Pro"/>
          <w:lang w:val="cs-CZ"/>
        </w:rPr>
      </w:pPr>
      <w:r w:rsidRPr="005F07E9">
        <w:rPr>
          <w:rFonts w:ascii="NeueHaasGroteskDisp Pro" w:hAnsi="NeueHaasGroteskDisp Pro"/>
          <w:lang w:bidi="en-US"/>
        </w:rPr>
        <w:t>All the equipment that requires the users to log in using a password shall be configured with user/site-specific password/passwords. No system/product default passwords shall be allowed.</w:t>
      </w:r>
      <w:bookmarkEnd w:id="1"/>
    </w:p>
    <w:sectPr w:rsidR="007345E3" w:rsidRPr="001626D4" w:rsidSect="00AE3A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51CE" w14:textId="77777777" w:rsidR="0029304A" w:rsidRDefault="0029304A" w:rsidP="00546640">
      <w:r>
        <w:separator/>
      </w:r>
    </w:p>
  </w:endnote>
  <w:endnote w:type="continuationSeparator" w:id="0">
    <w:p w14:paraId="059E57E0" w14:textId="77777777" w:rsidR="0029304A" w:rsidRDefault="0029304A" w:rsidP="0054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ueHaasGroteskDisp Pro Lt">
    <w:panose1 w:val="020B04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eHaasGroteskDisp Pro"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F0BE" w14:textId="77777777" w:rsidR="005C5EC4" w:rsidRDefault="005C5E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779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153D2" w14:textId="6BF478EC" w:rsidR="003F4051" w:rsidRDefault="003F4051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233D0" w14:textId="460649F8" w:rsidR="00E009DB" w:rsidRPr="00FD7CA7" w:rsidRDefault="00E009DB" w:rsidP="00FD7CA7">
    <w:pPr>
      <w:pStyle w:val="Bunntekst"/>
      <w:tabs>
        <w:tab w:val="clear" w:pos="8640"/>
        <w:tab w:val="right" w:pos="9356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433F" w14:textId="77777777" w:rsidR="005C5EC4" w:rsidRDefault="005C5E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D087" w14:textId="77777777" w:rsidR="0029304A" w:rsidRDefault="0029304A" w:rsidP="00546640">
      <w:r>
        <w:separator/>
      </w:r>
    </w:p>
  </w:footnote>
  <w:footnote w:type="continuationSeparator" w:id="0">
    <w:p w14:paraId="58F3BAFA" w14:textId="77777777" w:rsidR="0029304A" w:rsidRDefault="0029304A" w:rsidP="0054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1ADE" w14:textId="77777777" w:rsidR="005C5EC4" w:rsidRDefault="005C5EC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6E25" w14:textId="7F8C72DE" w:rsidR="00E009DB" w:rsidRPr="00440FE7" w:rsidRDefault="00FB6F54" w:rsidP="00440FE7">
    <w:pPr>
      <w:pStyle w:val="Topptekst"/>
      <w:rPr>
        <w:rFonts w:ascii="Arial" w:hAnsi="Arial"/>
        <w:sz w:val="22"/>
        <w:szCs w:val="22"/>
      </w:rPr>
    </w:pPr>
    <w:r>
      <w:rPr>
        <w:rFonts w:ascii="NeueHaasGroteskDisp Pro" w:hAnsi="NeueHaasGroteskDisp Pro" w:cs="Arial"/>
        <w:noProof/>
        <w:sz w:val="22"/>
        <w:szCs w:val="22"/>
        <w:lang w:val="en-US" w:bidi="en-US"/>
      </w:rPr>
      <w:drawing>
        <wp:anchor distT="0" distB="0" distL="114300" distR="114300" simplePos="0" relativeHeight="251658240" behindDoc="1" locked="0" layoutInCell="1" allowOverlap="1" wp14:anchorId="2484CBB9" wp14:editId="6EBCEB5C">
          <wp:simplePos x="0" y="0"/>
          <wp:positionH relativeFrom="column">
            <wp:posOffset>5143500</wp:posOffset>
          </wp:positionH>
          <wp:positionV relativeFrom="paragraph">
            <wp:posOffset>-57150</wp:posOffset>
          </wp:positionV>
          <wp:extent cx="843542" cy="228600"/>
          <wp:effectExtent l="0" t="0" r="0" b="0"/>
          <wp:wrapNone/>
          <wp:docPr id="7956893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6893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2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051" w:rsidRPr="005F07E9">
      <w:rPr>
        <w:rFonts w:ascii="NeueHaasGroteskDisp Pro" w:hAnsi="NeueHaasGroteskDisp Pro" w:cs="Arial"/>
        <w:sz w:val="22"/>
        <w:szCs w:val="22"/>
        <w:lang w:val="en-US" w:bidi="en-US"/>
      </w:rPr>
      <w:t>Project Name</w:t>
    </w:r>
    <w:r w:rsidR="003F4051" w:rsidRPr="005F07E9">
      <w:rPr>
        <w:rFonts w:ascii="NeueHaasGroteskDisp Pro" w:hAnsi="NeueHaasGroteskDisp Pro"/>
        <w:sz w:val="22"/>
        <w:szCs w:val="22"/>
      </w:rPr>
      <w:ptab w:relativeTo="margin" w:alignment="center" w:leader="none"/>
    </w:r>
    <w:r w:rsidR="003F4051" w:rsidRPr="005F07E9">
      <w:rPr>
        <w:rFonts w:ascii="NeueHaasGroteskDisp Pro" w:hAnsi="NeueHaasGroteskDisp Pro" w:cs="Arial"/>
        <w:sz w:val="22"/>
        <w:szCs w:val="22"/>
        <w:lang w:val="en-US" w:bidi="en-US"/>
      </w:rPr>
      <w:t>Project Location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1739" w14:textId="77777777" w:rsidR="005C5EC4" w:rsidRDefault="005C5E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567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C53FF"/>
    <w:multiLevelType w:val="multilevel"/>
    <w:tmpl w:val="D6B8D9F8"/>
    <w:styleLink w:val="AxisHeadings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decimalZero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Overskrift3"/>
      <w:suff w:val="space"/>
      <w:lvlText w:val="%3."/>
      <w:lvlJc w:val="left"/>
      <w:pPr>
        <w:ind w:left="3769" w:hanging="226"/>
      </w:pPr>
      <w:rPr>
        <w:rFonts w:hint="default"/>
      </w:rPr>
    </w:lvl>
    <w:lvl w:ilvl="3">
      <w:start w:val="1"/>
      <w:numFmt w:val="decimal"/>
      <w:pStyle w:val="Overskrift4"/>
      <w:suff w:val="space"/>
      <w:lvlText w:val="%4."/>
      <w:lvlJc w:val="left"/>
      <w:pPr>
        <w:ind w:left="794" w:hanging="227"/>
      </w:pPr>
      <w:rPr>
        <w:rFonts w:hint="default"/>
      </w:rPr>
    </w:lvl>
    <w:lvl w:ilvl="4">
      <w:start w:val="1"/>
      <w:numFmt w:val="lowerLetter"/>
      <w:pStyle w:val="Overskrift5"/>
      <w:suff w:val="space"/>
      <w:lvlText w:val="%5."/>
      <w:lvlJc w:val="left"/>
      <w:pPr>
        <w:ind w:left="1077" w:hanging="226"/>
      </w:pPr>
      <w:rPr>
        <w:rFonts w:hint="default"/>
      </w:rPr>
    </w:lvl>
    <w:lvl w:ilvl="5">
      <w:start w:val="1"/>
      <w:numFmt w:val="decimal"/>
      <w:pStyle w:val="Overskrift6"/>
      <w:suff w:val="space"/>
      <w:lvlText w:val="%6."/>
      <w:lvlJc w:val="left"/>
      <w:pPr>
        <w:ind w:left="1503" w:hanging="227"/>
      </w:pPr>
      <w:rPr>
        <w:rFonts w:hint="default"/>
      </w:rPr>
    </w:lvl>
    <w:lvl w:ilvl="6">
      <w:start w:val="1"/>
      <w:numFmt w:val="lowerLetter"/>
      <w:pStyle w:val="Overskrift7"/>
      <w:suff w:val="space"/>
      <w:lvlText w:val="%7."/>
      <w:lvlJc w:val="left"/>
      <w:pPr>
        <w:ind w:left="1928" w:hanging="226"/>
      </w:pPr>
      <w:rPr>
        <w:rFonts w:hint="default"/>
      </w:rPr>
    </w:lvl>
    <w:lvl w:ilvl="7">
      <w:start w:val="1"/>
      <w:numFmt w:val="decimal"/>
      <w:pStyle w:val="Overskrift8"/>
      <w:suff w:val="space"/>
      <w:lvlText w:val="%8."/>
      <w:lvlJc w:val="left"/>
      <w:pPr>
        <w:ind w:left="1928" w:hanging="227"/>
      </w:pPr>
      <w:rPr>
        <w:rFonts w:hint="default"/>
      </w:rPr>
    </w:lvl>
    <w:lvl w:ilvl="8">
      <w:start w:val="1"/>
      <w:numFmt w:val="none"/>
      <w:pStyle w:val="Overskrift9"/>
      <w:suff w:val="nothing"/>
      <w:lvlText w:val=""/>
      <w:lvlJc w:val="left"/>
      <w:pPr>
        <w:ind w:left="2155" w:firstLine="0"/>
      </w:pPr>
      <w:rPr>
        <w:rFonts w:hint="default"/>
      </w:rPr>
    </w:lvl>
  </w:abstractNum>
  <w:abstractNum w:abstractNumId="2" w15:restartNumberingAfterBreak="0">
    <w:nsid w:val="1EA719A4"/>
    <w:multiLevelType w:val="multilevel"/>
    <w:tmpl w:val="9D8C8386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upperLetter"/>
      <w:suff w:val="space"/>
      <w:lvlText w:val="%3"/>
      <w:lvlJc w:val="left"/>
      <w:pPr>
        <w:ind w:left="567" w:hanging="283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3">
      <w:start w:val="1"/>
      <w:numFmt w:val="none"/>
      <w:lvlText w:val="1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5">
      <w:start w:val="1"/>
      <w:numFmt w:val="decimal"/>
      <w:suff w:val="nothing"/>
      <w:lvlText w:val="%6"/>
      <w:lvlJc w:val="left"/>
      <w:pPr>
        <w:ind w:left="0" w:firstLine="2268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6">
      <w:start w:val="1"/>
      <w:numFmt w:val="lowerRoman"/>
      <w:suff w:val="nothing"/>
      <w:lvlText w:val="%7"/>
      <w:lvlJc w:val="left"/>
      <w:pPr>
        <w:ind w:left="0" w:firstLine="226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6F054D"/>
    <w:multiLevelType w:val="hybridMultilevel"/>
    <w:tmpl w:val="A0463EB6"/>
    <w:lvl w:ilvl="0" w:tplc="53461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37717"/>
    <w:multiLevelType w:val="multilevel"/>
    <w:tmpl w:val="69B48FB4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510" w:hanging="226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794" w:hanging="227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77" w:hanging="226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lowerRoman"/>
      <w:suff w:val="space"/>
      <w:lvlText w:val="%7."/>
      <w:lvlJc w:val="left"/>
      <w:pPr>
        <w:ind w:left="1644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1928" w:hanging="22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55" w:firstLine="0"/>
      </w:pPr>
      <w:rPr>
        <w:rFonts w:hint="default"/>
      </w:rPr>
    </w:lvl>
  </w:abstractNum>
  <w:abstractNum w:abstractNumId="5" w15:restartNumberingAfterBreak="0">
    <w:nsid w:val="428D536B"/>
    <w:multiLevelType w:val="multilevel"/>
    <w:tmpl w:val="D6B8D9F8"/>
    <w:numStyleLink w:val="AxisHeadings"/>
  </w:abstractNum>
  <w:abstractNum w:abstractNumId="6" w15:restartNumberingAfterBreak="0">
    <w:nsid w:val="4F66416D"/>
    <w:multiLevelType w:val="multilevel"/>
    <w:tmpl w:val="D6B8D9F8"/>
    <w:numStyleLink w:val="AxisHeadings"/>
  </w:abstractNum>
  <w:abstractNum w:abstractNumId="7" w15:restartNumberingAfterBreak="0">
    <w:nsid w:val="58CF3B3B"/>
    <w:multiLevelType w:val="multilevel"/>
    <w:tmpl w:val="D6B8D9F8"/>
    <w:numStyleLink w:val="AxisHeadings"/>
  </w:abstractNum>
  <w:abstractNum w:abstractNumId="8" w15:restartNumberingAfterBreak="0">
    <w:nsid w:val="5DED22E4"/>
    <w:multiLevelType w:val="multilevel"/>
    <w:tmpl w:val="E4D8F2A4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510" w:hanging="226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794" w:hanging="227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77" w:hanging="226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lowerRoman"/>
      <w:suff w:val="space"/>
      <w:lvlText w:val="%7."/>
      <w:lvlJc w:val="left"/>
      <w:pPr>
        <w:ind w:left="1644" w:hanging="226"/>
      </w:pPr>
      <w:rPr>
        <w:rFonts w:hint="default"/>
      </w:rPr>
    </w:lvl>
    <w:lvl w:ilvl="7">
      <w:start w:val="2"/>
      <w:numFmt w:val="decimal"/>
      <w:suff w:val="space"/>
      <w:lvlText w:val="%8."/>
      <w:lvlJc w:val="left"/>
      <w:pPr>
        <w:ind w:left="1928" w:hanging="22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55" w:firstLine="0"/>
      </w:pPr>
      <w:rPr>
        <w:rFonts w:hint="default"/>
      </w:rPr>
    </w:lvl>
  </w:abstractNum>
  <w:abstractNum w:abstractNumId="9" w15:restartNumberingAfterBreak="0">
    <w:nsid w:val="6F20727B"/>
    <w:multiLevelType w:val="multilevel"/>
    <w:tmpl w:val="D3CCBED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21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8187D66"/>
    <w:multiLevelType w:val="hybridMultilevel"/>
    <w:tmpl w:val="0976740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19411528">
    <w:abstractNumId w:val="2"/>
  </w:num>
  <w:num w:numId="2" w16cid:durableId="1492598216">
    <w:abstractNumId w:val="4"/>
  </w:num>
  <w:num w:numId="3" w16cid:durableId="1337803718">
    <w:abstractNumId w:val="9"/>
  </w:num>
  <w:num w:numId="4" w16cid:durableId="1267037398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720" w:hanging="720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720"/>
          </w:tabs>
          <w:ind w:left="1008" w:hanging="504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1440" w:hanging="432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"/>
          </w:tabs>
          <w:ind w:left="1800" w:hanging="360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944"/>
          </w:tabs>
          <w:ind w:left="2304" w:hanging="360"/>
        </w:pPr>
        <w:rPr>
          <w:rFonts w:ascii="Arial" w:hAnsi="Arial" w:hint="default"/>
          <w:b w:val="0"/>
          <w:i w:val="0"/>
          <w:sz w:val="20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216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5" w16cid:durableId="2079550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680265">
    <w:abstractNumId w:val="8"/>
  </w:num>
  <w:num w:numId="7" w16cid:durableId="2029327595">
    <w:abstractNumId w:val="8"/>
  </w:num>
  <w:num w:numId="8" w16cid:durableId="1743133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262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0" w16cid:durableId="880823380">
    <w:abstractNumId w:val="8"/>
  </w:num>
  <w:num w:numId="11" w16cid:durableId="14968544">
    <w:abstractNumId w:val="8"/>
  </w:num>
  <w:num w:numId="12" w16cid:durableId="1396199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3" w16cid:durableId="893272457">
    <w:abstractNumId w:val="1"/>
  </w:num>
  <w:num w:numId="14" w16cid:durableId="223681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23647">
    <w:abstractNumId w:val="0"/>
  </w:num>
  <w:num w:numId="16" w16cid:durableId="305553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818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0377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23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3110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1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0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4221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8980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3153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0453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2758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044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8389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0786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653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9890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9164211">
    <w:abstractNumId w:val="5"/>
  </w:num>
  <w:num w:numId="34" w16cid:durableId="632489288">
    <w:abstractNumId w:val="6"/>
  </w:num>
  <w:num w:numId="35" w16cid:durableId="1529222310">
    <w:abstractNumId w:val="7"/>
  </w:num>
  <w:num w:numId="36" w16cid:durableId="2090037895">
    <w:abstractNumId w:val="3"/>
  </w:num>
  <w:num w:numId="37" w16cid:durableId="484392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576459">
    <w:abstractNumId w:val="7"/>
  </w:num>
  <w:num w:numId="39" w16cid:durableId="2103911927">
    <w:abstractNumId w:val="7"/>
  </w:num>
  <w:num w:numId="40" w16cid:durableId="1209953675">
    <w:abstractNumId w:val="7"/>
  </w:num>
  <w:num w:numId="41" w16cid:durableId="426737120">
    <w:abstractNumId w:val="7"/>
  </w:num>
  <w:num w:numId="42" w16cid:durableId="1335912572">
    <w:abstractNumId w:val="7"/>
  </w:num>
  <w:num w:numId="43" w16cid:durableId="1677271240">
    <w:abstractNumId w:val="7"/>
  </w:num>
  <w:num w:numId="44" w16cid:durableId="676810197">
    <w:abstractNumId w:val="7"/>
  </w:num>
  <w:num w:numId="45" w16cid:durableId="40322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0966938">
    <w:abstractNumId w:val="7"/>
  </w:num>
  <w:num w:numId="47" w16cid:durableId="496725402">
    <w:abstractNumId w:val="10"/>
  </w:num>
  <w:num w:numId="48" w16cid:durableId="23601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1"/>
    <w:rsid w:val="00002542"/>
    <w:rsid w:val="00010F32"/>
    <w:rsid w:val="000119E6"/>
    <w:rsid w:val="00011DDB"/>
    <w:rsid w:val="00013076"/>
    <w:rsid w:val="0001393B"/>
    <w:rsid w:val="00013A6F"/>
    <w:rsid w:val="000210AA"/>
    <w:rsid w:val="00021297"/>
    <w:rsid w:val="000248FA"/>
    <w:rsid w:val="00025DD3"/>
    <w:rsid w:val="0003081C"/>
    <w:rsid w:val="00031315"/>
    <w:rsid w:val="00034B27"/>
    <w:rsid w:val="0003685A"/>
    <w:rsid w:val="000369AE"/>
    <w:rsid w:val="000463DD"/>
    <w:rsid w:val="00051EFB"/>
    <w:rsid w:val="000520B0"/>
    <w:rsid w:val="0005472F"/>
    <w:rsid w:val="00056617"/>
    <w:rsid w:val="00056DE5"/>
    <w:rsid w:val="00056E3C"/>
    <w:rsid w:val="00060701"/>
    <w:rsid w:val="00061FA9"/>
    <w:rsid w:val="00062DDE"/>
    <w:rsid w:val="00066E18"/>
    <w:rsid w:val="00067690"/>
    <w:rsid w:val="00067B92"/>
    <w:rsid w:val="00070A86"/>
    <w:rsid w:val="000722D3"/>
    <w:rsid w:val="00076D2A"/>
    <w:rsid w:val="00086567"/>
    <w:rsid w:val="0008747C"/>
    <w:rsid w:val="00090985"/>
    <w:rsid w:val="000915FB"/>
    <w:rsid w:val="0009217F"/>
    <w:rsid w:val="00092FD4"/>
    <w:rsid w:val="00094301"/>
    <w:rsid w:val="000972CF"/>
    <w:rsid w:val="000A1D90"/>
    <w:rsid w:val="000A44AE"/>
    <w:rsid w:val="000A5366"/>
    <w:rsid w:val="000A5689"/>
    <w:rsid w:val="000A5D24"/>
    <w:rsid w:val="000A60A2"/>
    <w:rsid w:val="000B0F5A"/>
    <w:rsid w:val="000B2279"/>
    <w:rsid w:val="000B3EF8"/>
    <w:rsid w:val="000B6ECA"/>
    <w:rsid w:val="000B7143"/>
    <w:rsid w:val="000B7BB5"/>
    <w:rsid w:val="000C1F92"/>
    <w:rsid w:val="000C340E"/>
    <w:rsid w:val="000C3D84"/>
    <w:rsid w:val="000C5EC9"/>
    <w:rsid w:val="000E2D3D"/>
    <w:rsid w:val="000F08D0"/>
    <w:rsid w:val="000F1A7F"/>
    <w:rsid w:val="000F1C01"/>
    <w:rsid w:val="00100F15"/>
    <w:rsid w:val="0010101F"/>
    <w:rsid w:val="00103EC3"/>
    <w:rsid w:val="001044F2"/>
    <w:rsid w:val="001103EF"/>
    <w:rsid w:val="00112B53"/>
    <w:rsid w:val="001133CD"/>
    <w:rsid w:val="00113EFD"/>
    <w:rsid w:val="0011497D"/>
    <w:rsid w:val="00114AA2"/>
    <w:rsid w:val="00122ADC"/>
    <w:rsid w:val="00125181"/>
    <w:rsid w:val="0013006E"/>
    <w:rsid w:val="001356F7"/>
    <w:rsid w:val="00147E4B"/>
    <w:rsid w:val="00150D6A"/>
    <w:rsid w:val="00151295"/>
    <w:rsid w:val="00155787"/>
    <w:rsid w:val="00155EE1"/>
    <w:rsid w:val="00157A64"/>
    <w:rsid w:val="00161D6E"/>
    <w:rsid w:val="001626D4"/>
    <w:rsid w:val="001646AF"/>
    <w:rsid w:val="0016707B"/>
    <w:rsid w:val="0017040E"/>
    <w:rsid w:val="001707CC"/>
    <w:rsid w:val="00173BCF"/>
    <w:rsid w:val="00176183"/>
    <w:rsid w:val="00176541"/>
    <w:rsid w:val="00176DDD"/>
    <w:rsid w:val="00180A90"/>
    <w:rsid w:val="00183D4C"/>
    <w:rsid w:val="00186228"/>
    <w:rsid w:val="00186B2E"/>
    <w:rsid w:val="00191095"/>
    <w:rsid w:val="00192737"/>
    <w:rsid w:val="00193269"/>
    <w:rsid w:val="001A460D"/>
    <w:rsid w:val="001A50E0"/>
    <w:rsid w:val="001A5112"/>
    <w:rsid w:val="001A58D1"/>
    <w:rsid w:val="001B0935"/>
    <w:rsid w:val="001B4C46"/>
    <w:rsid w:val="001B5650"/>
    <w:rsid w:val="001B6550"/>
    <w:rsid w:val="001C2F18"/>
    <w:rsid w:val="001C71D2"/>
    <w:rsid w:val="001C741D"/>
    <w:rsid w:val="001D047E"/>
    <w:rsid w:val="001D1330"/>
    <w:rsid w:val="001D3144"/>
    <w:rsid w:val="001D31F7"/>
    <w:rsid w:val="001D7499"/>
    <w:rsid w:val="001D75C1"/>
    <w:rsid w:val="001F1B7E"/>
    <w:rsid w:val="001F2F62"/>
    <w:rsid w:val="001F5786"/>
    <w:rsid w:val="001F66AD"/>
    <w:rsid w:val="00201CE7"/>
    <w:rsid w:val="00204EF2"/>
    <w:rsid w:val="00205798"/>
    <w:rsid w:val="0020642D"/>
    <w:rsid w:val="002069CA"/>
    <w:rsid w:val="00207B10"/>
    <w:rsid w:val="00211209"/>
    <w:rsid w:val="002130D3"/>
    <w:rsid w:val="00217953"/>
    <w:rsid w:val="00221696"/>
    <w:rsid w:val="0022759C"/>
    <w:rsid w:val="00234480"/>
    <w:rsid w:val="0023506D"/>
    <w:rsid w:val="00235C56"/>
    <w:rsid w:val="00236B78"/>
    <w:rsid w:val="00241CB9"/>
    <w:rsid w:val="002420EB"/>
    <w:rsid w:val="0024687F"/>
    <w:rsid w:val="00247B60"/>
    <w:rsid w:val="00247D91"/>
    <w:rsid w:val="0025035A"/>
    <w:rsid w:val="00260AAC"/>
    <w:rsid w:val="00262595"/>
    <w:rsid w:val="002653F6"/>
    <w:rsid w:val="00266E87"/>
    <w:rsid w:val="00271027"/>
    <w:rsid w:val="00271C8C"/>
    <w:rsid w:val="00272543"/>
    <w:rsid w:val="00272B29"/>
    <w:rsid w:val="00272EFC"/>
    <w:rsid w:val="00273695"/>
    <w:rsid w:val="00273EDC"/>
    <w:rsid w:val="00274B46"/>
    <w:rsid w:val="00275876"/>
    <w:rsid w:val="002822DE"/>
    <w:rsid w:val="00292403"/>
    <w:rsid w:val="0029304A"/>
    <w:rsid w:val="002934CB"/>
    <w:rsid w:val="00295414"/>
    <w:rsid w:val="0029541E"/>
    <w:rsid w:val="00296324"/>
    <w:rsid w:val="00297169"/>
    <w:rsid w:val="002A5804"/>
    <w:rsid w:val="002B0685"/>
    <w:rsid w:val="002B1538"/>
    <w:rsid w:val="002B4486"/>
    <w:rsid w:val="002B550D"/>
    <w:rsid w:val="002B6935"/>
    <w:rsid w:val="002B6A89"/>
    <w:rsid w:val="002C1480"/>
    <w:rsid w:val="002C279A"/>
    <w:rsid w:val="002D0604"/>
    <w:rsid w:val="002D105F"/>
    <w:rsid w:val="002D731F"/>
    <w:rsid w:val="002D7646"/>
    <w:rsid w:val="002E0273"/>
    <w:rsid w:val="002E17AC"/>
    <w:rsid w:val="002E6797"/>
    <w:rsid w:val="002F1C71"/>
    <w:rsid w:val="002F2E25"/>
    <w:rsid w:val="002F38E4"/>
    <w:rsid w:val="002F585A"/>
    <w:rsid w:val="002F5B6F"/>
    <w:rsid w:val="00302263"/>
    <w:rsid w:val="003028B2"/>
    <w:rsid w:val="0030290F"/>
    <w:rsid w:val="0030397F"/>
    <w:rsid w:val="00303B9D"/>
    <w:rsid w:val="0030449B"/>
    <w:rsid w:val="003109B5"/>
    <w:rsid w:val="0031648F"/>
    <w:rsid w:val="003207B1"/>
    <w:rsid w:val="00322182"/>
    <w:rsid w:val="0032333E"/>
    <w:rsid w:val="00323505"/>
    <w:rsid w:val="00326770"/>
    <w:rsid w:val="00326981"/>
    <w:rsid w:val="00334B9E"/>
    <w:rsid w:val="003358F5"/>
    <w:rsid w:val="003364F9"/>
    <w:rsid w:val="00336672"/>
    <w:rsid w:val="00336A2C"/>
    <w:rsid w:val="003376B3"/>
    <w:rsid w:val="00343673"/>
    <w:rsid w:val="003461DE"/>
    <w:rsid w:val="003503B3"/>
    <w:rsid w:val="00351F19"/>
    <w:rsid w:val="003537A7"/>
    <w:rsid w:val="0035670A"/>
    <w:rsid w:val="00362EEF"/>
    <w:rsid w:val="00364489"/>
    <w:rsid w:val="0037063A"/>
    <w:rsid w:val="00371869"/>
    <w:rsid w:val="00374813"/>
    <w:rsid w:val="003761B9"/>
    <w:rsid w:val="003766D1"/>
    <w:rsid w:val="00380D8D"/>
    <w:rsid w:val="00381860"/>
    <w:rsid w:val="00382296"/>
    <w:rsid w:val="00383BB2"/>
    <w:rsid w:val="003851E3"/>
    <w:rsid w:val="00390331"/>
    <w:rsid w:val="0039128E"/>
    <w:rsid w:val="00394791"/>
    <w:rsid w:val="003947B6"/>
    <w:rsid w:val="003955AA"/>
    <w:rsid w:val="003955F8"/>
    <w:rsid w:val="003A696B"/>
    <w:rsid w:val="003B00EF"/>
    <w:rsid w:val="003C00F4"/>
    <w:rsid w:val="003C3F16"/>
    <w:rsid w:val="003C454E"/>
    <w:rsid w:val="003D2339"/>
    <w:rsid w:val="003E0210"/>
    <w:rsid w:val="003E2CBC"/>
    <w:rsid w:val="003F4051"/>
    <w:rsid w:val="003F5425"/>
    <w:rsid w:val="0040242B"/>
    <w:rsid w:val="00405ED9"/>
    <w:rsid w:val="0041039C"/>
    <w:rsid w:val="00411F16"/>
    <w:rsid w:val="00413EB2"/>
    <w:rsid w:val="00417DBA"/>
    <w:rsid w:val="004200A8"/>
    <w:rsid w:val="0043281C"/>
    <w:rsid w:val="00433BC2"/>
    <w:rsid w:val="00435506"/>
    <w:rsid w:val="00440FE7"/>
    <w:rsid w:val="00441D16"/>
    <w:rsid w:val="00443E5D"/>
    <w:rsid w:val="0044529B"/>
    <w:rsid w:val="00447784"/>
    <w:rsid w:val="00447B5E"/>
    <w:rsid w:val="004500ED"/>
    <w:rsid w:val="00451B22"/>
    <w:rsid w:val="00452C9E"/>
    <w:rsid w:val="0045550B"/>
    <w:rsid w:val="0045560E"/>
    <w:rsid w:val="00455FB3"/>
    <w:rsid w:val="00457CC2"/>
    <w:rsid w:val="00461AC3"/>
    <w:rsid w:val="00462EA8"/>
    <w:rsid w:val="0046405A"/>
    <w:rsid w:val="00470014"/>
    <w:rsid w:val="004719FB"/>
    <w:rsid w:val="00473917"/>
    <w:rsid w:val="00477DA1"/>
    <w:rsid w:val="00486DC3"/>
    <w:rsid w:val="004922AE"/>
    <w:rsid w:val="004931A7"/>
    <w:rsid w:val="004934B0"/>
    <w:rsid w:val="00494FBF"/>
    <w:rsid w:val="0049611C"/>
    <w:rsid w:val="004974BF"/>
    <w:rsid w:val="004A2A0B"/>
    <w:rsid w:val="004A3C3A"/>
    <w:rsid w:val="004B3043"/>
    <w:rsid w:val="004C206A"/>
    <w:rsid w:val="004C39C5"/>
    <w:rsid w:val="004C3AF1"/>
    <w:rsid w:val="004D55AA"/>
    <w:rsid w:val="004D7C3D"/>
    <w:rsid w:val="004E1CB7"/>
    <w:rsid w:val="004E25A7"/>
    <w:rsid w:val="004F054A"/>
    <w:rsid w:val="004F09C8"/>
    <w:rsid w:val="004F1787"/>
    <w:rsid w:val="004F2647"/>
    <w:rsid w:val="004F2CF2"/>
    <w:rsid w:val="004F2EA2"/>
    <w:rsid w:val="004F4F1E"/>
    <w:rsid w:val="004F6111"/>
    <w:rsid w:val="004F6982"/>
    <w:rsid w:val="004F6E68"/>
    <w:rsid w:val="00501121"/>
    <w:rsid w:val="005011DF"/>
    <w:rsid w:val="005048BC"/>
    <w:rsid w:val="00504BF0"/>
    <w:rsid w:val="00504E3C"/>
    <w:rsid w:val="005068B2"/>
    <w:rsid w:val="00511E55"/>
    <w:rsid w:val="005138FE"/>
    <w:rsid w:val="00513C7E"/>
    <w:rsid w:val="005144B1"/>
    <w:rsid w:val="0052075F"/>
    <w:rsid w:val="00521F6E"/>
    <w:rsid w:val="005257E9"/>
    <w:rsid w:val="005272DE"/>
    <w:rsid w:val="00530C9A"/>
    <w:rsid w:val="005319F9"/>
    <w:rsid w:val="005321F1"/>
    <w:rsid w:val="00532FE1"/>
    <w:rsid w:val="005341B1"/>
    <w:rsid w:val="00537522"/>
    <w:rsid w:val="00543025"/>
    <w:rsid w:val="0054388B"/>
    <w:rsid w:val="0054406E"/>
    <w:rsid w:val="00546640"/>
    <w:rsid w:val="00547CBD"/>
    <w:rsid w:val="005555FC"/>
    <w:rsid w:val="00562117"/>
    <w:rsid w:val="00563D10"/>
    <w:rsid w:val="005645A8"/>
    <w:rsid w:val="00565B1C"/>
    <w:rsid w:val="005723DD"/>
    <w:rsid w:val="00573BE7"/>
    <w:rsid w:val="00574D2D"/>
    <w:rsid w:val="00580E19"/>
    <w:rsid w:val="00582338"/>
    <w:rsid w:val="00582FC3"/>
    <w:rsid w:val="005847F8"/>
    <w:rsid w:val="0058599B"/>
    <w:rsid w:val="005859C3"/>
    <w:rsid w:val="005868A5"/>
    <w:rsid w:val="00586BC4"/>
    <w:rsid w:val="00592AC3"/>
    <w:rsid w:val="005930A5"/>
    <w:rsid w:val="00594120"/>
    <w:rsid w:val="005943C9"/>
    <w:rsid w:val="005970EC"/>
    <w:rsid w:val="005A00CA"/>
    <w:rsid w:val="005A193B"/>
    <w:rsid w:val="005A5792"/>
    <w:rsid w:val="005A6841"/>
    <w:rsid w:val="005B091B"/>
    <w:rsid w:val="005B0F8A"/>
    <w:rsid w:val="005B106A"/>
    <w:rsid w:val="005B430D"/>
    <w:rsid w:val="005C39FB"/>
    <w:rsid w:val="005C3BA4"/>
    <w:rsid w:val="005C5EC4"/>
    <w:rsid w:val="005C7E1D"/>
    <w:rsid w:val="005D4632"/>
    <w:rsid w:val="005D7C15"/>
    <w:rsid w:val="005E35F8"/>
    <w:rsid w:val="005F07E9"/>
    <w:rsid w:val="005F0CE6"/>
    <w:rsid w:val="005F24B1"/>
    <w:rsid w:val="005F3EF7"/>
    <w:rsid w:val="005F41CC"/>
    <w:rsid w:val="005F6BEF"/>
    <w:rsid w:val="005F77C3"/>
    <w:rsid w:val="00601227"/>
    <w:rsid w:val="0060338C"/>
    <w:rsid w:val="006042E4"/>
    <w:rsid w:val="00624469"/>
    <w:rsid w:val="00626F7B"/>
    <w:rsid w:val="0063038E"/>
    <w:rsid w:val="006415B4"/>
    <w:rsid w:val="006455DF"/>
    <w:rsid w:val="006504BC"/>
    <w:rsid w:val="006520EA"/>
    <w:rsid w:val="006536DE"/>
    <w:rsid w:val="00661B53"/>
    <w:rsid w:val="00670FF6"/>
    <w:rsid w:val="006715D6"/>
    <w:rsid w:val="00671BFF"/>
    <w:rsid w:val="0067308B"/>
    <w:rsid w:val="00673706"/>
    <w:rsid w:val="00680830"/>
    <w:rsid w:val="00680C9A"/>
    <w:rsid w:val="00683D4B"/>
    <w:rsid w:val="006843D7"/>
    <w:rsid w:val="00684461"/>
    <w:rsid w:val="0068601F"/>
    <w:rsid w:val="00686D47"/>
    <w:rsid w:val="00691818"/>
    <w:rsid w:val="00691A16"/>
    <w:rsid w:val="00695C7E"/>
    <w:rsid w:val="00696CF4"/>
    <w:rsid w:val="006A2B4E"/>
    <w:rsid w:val="006A4F0F"/>
    <w:rsid w:val="006A6721"/>
    <w:rsid w:val="006A693A"/>
    <w:rsid w:val="006B0401"/>
    <w:rsid w:val="006B0551"/>
    <w:rsid w:val="006B077A"/>
    <w:rsid w:val="006B14A8"/>
    <w:rsid w:val="006B5985"/>
    <w:rsid w:val="006B5DD8"/>
    <w:rsid w:val="006B77EE"/>
    <w:rsid w:val="006C144D"/>
    <w:rsid w:val="006C237B"/>
    <w:rsid w:val="006C48C3"/>
    <w:rsid w:val="006C49D8"/>
    <w:rsid w:val="006D7C30"/>
    <w:rsid w:val="006E3FCE"/>
    <w:rsid w:val="006E6223"/>
    <w:rsid w:val="006F0289"/>
    <w:rsid w:val="00701D6B"/>
    <w:rsid w:val="00705179"/>
    <w:rsid w:val="00707CD9"/>
    <w:rsid w:val="007110A0"/>
    <w:rsid w:val="007124E0"/>
    <w:rsid w:val="00713F81"/>
    <w:rsid w:val="00722533"/>
    <w:rsid w:val="007227E3"/>
    <w:rsid w:val="007230A5"/>
    <w:rsid w:val="00724731"/>
    <w:rsid w:val="00730651"/>
    <w:rsid w:val="00731670"/>
    <w:rsid w:val="00732CF0"/>
    <w:rsid w:val="007330B4"/>
    <w:rsid w:val="0073337D"/>
    <w:rsid w:val="00733BF7"/>
    <w:rsid w:val="007345E3"/>
    <w:rsid w:val="00742FCD"/>
    <w:rsid w:val="00744443"/>
    <w:rsid w:val="00744465"/>
    <w:rsid w:val="00750943"/>
    <w:rsid w:val="00750A39"/>
    <w:rsid w:val="0075304E"/>
    <w:rsid w:val="007553EE"/>
    <w:rsid w:val="00756D2C"/>
    <w:rsid w:val="007625E2"/>
    <w:rsid w:val="00762D65"/>
    <w:rsid w:val="00765A61"/>
    <w:rsid w:val="007668E6"/>
    <w:rsid w:val="0076784C"/>
    <w:rsid w:val="0077021B"/>
    <w:rsid w:val="00770686"/>
    <w:rsid w:val="00771595"/>
    <w:rsid w:val="0077548B"/>
    <w:rsid w:val="00777AF1"/>
    <w:rsid w:val="007817FB"/>
    <w:rsid w:val="00782170"/>
    <w:rsid w:val="007908F4"/>
    <w:rsid w:val="00797131"/>
    <w:rsid w:val="007A00E3"/>
    <w:rsid w:val="007A1104"/>
    <w:rsid w:val="007A49E2"/>
    <w:rsid w:val="007A4B86"/>
    <w:rsid w:val="007A7137"/>
    <w:rsid w:val="007B0D7C"/>
    <w:rsid w:val="007B177B"/>
    <w:rsid w:val="007B1D19"/>
    <w:rsid w:val="007B4942"/>
    <w:rsid w:val="007C0828"/>
    <w:rsid w:val="007C1ACF"/>
    <w:rsid w:val="007C427B"/>
    <w:rsid w:val="007C4A61"/>
    <w:rsid w:val="007C5372"/>
    <w:rsid w:val="007C57E7"/>
    <w:rsid w:val="007D0331"/>
    <w:rsid w:val="007D36CD"/>
    <w:rsid w:val="007D7B54"/>
    <w:rsid w:val="007E0AEF"/>
    <w:rsid w:val="007E3C29"/>
    <w:rsid w:val="007E4BB8"/>
    <w:rsid w:val="007E5E7A"/>
    <w:rsid w:val="007F0537"/>
    <w:rsid w:val="007F0D3A"/>
    <w:rsid w:val="007F2788"/>
    <w:rsid w:val="00800DD2"/>
    <w:rsid w:val="0081098B"/>
    <w:rsid w:val="0081190F"/>
    <w:rsid w:val="00811DCE"/>
    <w:rsid w:val="0081311E"/>
    <w:rsid w:val="0081455C"/>
    <w:rsid w:val="00821997"/>
    <w:rsid w:val="008223C5"/>
    <w:rsid w:val="008243D2"/>
    <w:rsid w:val="00827264"/>
    <w:rsid w:val="00830E57"/>
    <w:rsid w:val="00837D9B"/>
    <w:rsid w:val="0084185D"/>
    <w:rsid w:val="00841E30"/>
    <w:rsid w:val="00843D03"/>
    <w:rsid w:val="00845B36"/>
    <w:rsid w:val="00846B8C"/>
    <w:rsid w:val="00850D1B"/>
    <w:rsid w:val="00854DFB"/>
    <w:rsid w:val="008553E6"/>
    <w:rsid w:val="00855D15"/>
    <w:rsid w:val="008569D0"/>
    <w:rsid w:val="00862301"/>
    <w:rsid w:val="00862F4C"/>
    <w:rsid w:val="00867264"/>
    <w:rsid w:val="008706D4"/>
    <w:rsid w:val="00880CE1"/>
    <w:rsid w:val="00881BA4"/>
    <w:rsid w:val="0089008F"/>
    <w:rsid w:val="0089117D"/>
    <w:rsid w:val="008932EE"/>
    <w:rsid w:val="008942CE"/>
    <w:rsid w:val="008A0A1A"/>
    <w:rsid w:val="008A581D"/>
    <w:rsid w:val="008B6317"/>
    <w:rsid w:val="008B71E1"/>
    <w:rsid w:val="008B72F2"/>
    <w:rsid w:val="008B7EFA"/>
    <w:rsid w:val="008C5613"/>
    <w:rsid w:val="008C765D"/>
    <w:rsid w:val="008D13D0"/>
    <w:rsid w:val="008D1B0F"/>
    <w:rsid w:val="008D6633"/>
    <w:rsid w:val="008F3C72"/>
    <w:rsid w:val="008F7317"/>
    <w:rsid w:val="009043F5"/>
    <w:rsid w:val="00904EE3"/>
    <w:rsid w:val="009055DC"/>
    <w:rsid w:val="009110D6"/>
    <w:rsid w:val="00912874"/>
    <w:rsid w:val="00917227"/>
    <w:rsid w:val="0091751F"/>
    <w:rsid w:val="009237E7"/>
    <w:rsid w:val="0092381C"/>
    <w:rsid w:val="00925C54"/>
    <w:rsid w:val="00927F7C"/>
    <w:rsid w:val="00935434"/>
    <w:rsid w:val="00935CB4"/>
    <w:rsid w:val="00936F11"/>
    <w:rsid w:val="00937646"/>
    <w:rsid w:val="0094056C"/>
    <w:rsid w:val="00940BE2"/>
    <w:rsid w:val="00942164"/>
    <w:rsid w:val="00945818"/>
    <w:rsid w:val="00945A40"/>
    <w:rsid w:val="009521C6"/>
    <w:rsid w:val="00952B0F"/>
    <w:rsid w:val="00957275"/>
    <w:rsid w:val="009616A1"/>
    <w:rsid w:val="009640E6"/>
    <w:rsid w:val="009645D3"/>
    <w:rsid w:val="00965ADB"/>
    <w:rsid w:val="009661FC"/>
    <w:rsid w:val="00967DA8"/>
    <w:rsid w:val="00971909"/>
    <w:rsid w:val="00983C46"/>
    <w:rsid w:val="0098455B"/>
    <w:rsid w:val="00986620"/>
    <w:rsid w:val="00991071"/>
    <w:rsid w:val="009929D2"/>
    <w:rsid w:val="00994C43"/>
    <w:rsid w:val="009962D5"/>
    <w:rsid w:val="00997E49"/>
    <w:rsid w:val="009A1474"/>
    <w:rsid w:val="009A17D1"/>
    <w:rsid w:val="009A2925"/>
    <w:rsid w:val="009A7DF8"/>
    <w:rsid w:val="009B45CF"/>
    <w:rsid w:val="009B4E1D"/>
    <w:rsid w:val="009B68AA"/>
    <w:rsid w:val="009C0CC9"/>
    <w:rsid w:val="009C1D49"/>
    <w:rsid w:val="009C5251"/>
    <w:rsid w:val="009D3AF4"/>
    <w:rsid w:val="009D4AFF"/>
    <w:rsid w:val="009E07E6"/>
    <w:rsid w:val="009E5DBA"/>
    <w:rsid w:val="009E7956"/>
    <w:rsid w:val="009F4510"/>
    <w:rsid w:val="009F7130"/>
    <w:rsid w:val="00A14D6A"/>
    <w:rsid w:val="00A232D7"/>
    <w:rsid w:val="00A2598E"/>
    <w:rsid w:val="00A27475"/>
    <w:rsid w:val="00A277EB"/>
    <w:rsid w:val="00A302B0"/>
    <w:rsid w:val="00A31DA5"/>
    <w:rsid w:val="00A33A08"/>
    <w:rsid w:val="00A34F1D"/>
    <w:rsid w:val="00A34F2D"/>
    <w:rsid w:val="00A35CD9"/>
    <w:rsid w:val="00A3639A"/>
    <w:rsid w:val="00A42B99"/>
    <w:rsid w:val="00A42E20"/>
    <w:rsid w:val="00A4534E"/>
    <w:rsid w:val="00A466F3"/>
    <w:rsid w:val="00A54ECA"/>
    <w:rsid w:val="00A551FE"/>
    <w:rsid w:val="00A552D3"/>
    <w:rsid w:val="00A5559D"/>
    <w:rsid w:val="00A56CDC"/>
    <w:rsid w:val="00A66792"/>
    <w:rsid w:val="00A730D7"/>
    <w:rsid w:val="00A745C5"/>
    <w:rsid w:val="00A754F3"/>
    <w:rsid w:val="00A754F4"/>
    <w:rsid w:val="00A840FB"/>
    <w:rsid w:val="00A93F5E"/>
    <w:rsid w:val="00A93FA6"/>
    <w:rsid w:val="00A945F8"/>
    <w:rsid w:val="00A95D15"/>
    <w:rsid w:val="00AA0082"/>
    <w:rsid w:val="00AA01F5"/>
    <w:rsid w:val="00AA0415"/>
    <w:rsid w:val="00AA0B52"/>
    <w:rsid w:val="00AA7DBF"/>
    <w:rsid w:val="00AB10E5"/>
    <w:rsid w:val="00AB27A3"/>
    <w:rsid w:val="00AB2966"/>
    <w:rsid w:val="00AB2B5F"/>
    <w:rsid w:val="00AB5286"/>
    <w:rsid w:val="00AB59FA"/>
    <w:rsid w:val="00AB602B"/>
    <w:rsid w:val="00AB715B"/>
    <w:rsid w:val="00AB7953"/>
    <w:rsid w:val="00AC2B9F"/>
    <w:rsid w:val="00AC4C2C"/>
    <w:rsid w:val="00AD0EBD"/>
    <w:rsid w:val="00AD7D2B"/>
    <w:rsid w:val="00AE16C5"/>
    <w:rsid w:val="00AE2CF3"/>
    <w:rsid w:val="00AE3A31"/>
    <w:rsid w:val="00AE4A83"/>
    <w:rsid w:val="00AE790F"/>
    <w:rsid w:val="00AF1D8C"/>
    <w:rsid w:val="00AF4009"/>
    <w:rsid w:val="00B047E9"/>
    <w:rsid w:val="00B058A5"/>
    <w:rsid w:val="00B10CC1"/>
    <w:rsid w:val="00B110D0"/>
    <w:rsid w:val="00B121E8"/>
    <w:rsid w:val="00B12939"/>
    <w:rsid w:val="00B20EF0"/>
    <w:rsid w:val="00B2288F"/>
    <w:rsid w:val="00B22916"/>
    <w:rsid w:val="00B2465F"/>
    <w:rsid w:val="00B2789B"/>
    <w:rsid w:val="00B31C13"/>
    <w:rsid w:val="00B33A03"/>
    <w:rsid w:val="00B34549"/>
    <w:rsid w:val="00B371AF"/>
    <w:rsid w:val="00B439A0"/>
    <w:rsid w:val="00B43AFB"/>
    <w:rsid w:val="00B445A2"/>
    <w:rsid w:val="00B45EE1"/>
    <w:rsid w:val="00B518D1"/>
    <w:rsid w:val="00B53F07"/>
    <w:rsid w:val="00B561C2"/>
    <w:rsid w:val="00B639C1"/>
    <w:rsid w:val="00B679C8"/>
    <w:rsid w:val="00B73853"/>
    <w:rsid w:val="00B75CC0"/>
    <w:rsid w:val="00B7779B"/>
    <w:rsid w:val="00B779BD"/>
    <w:rsid w:val="00B81BFB"/>
    <w:rsid w:val="00B94956"/>
    <w:rsid w:val="00B95811"/>
    <w:rsid w:val="00B966D2"/>
    <w:rsid w:val="00B97091"/>
    <w:rsid w:val="00B97392"/>
    <w:rsid w:val="00BA725A"/>
    <w:rsid w:val="00BB22A6"/>
    <w:rsid w:val="00BB64CA"/>
    <w:rsid w:val="00BC1E88"/>
    <w:rsid w:val="00BC6E30"/>
    <w:rsid w:val="00BD1374"/>
    <w:rsid w:val="00BD1896"/>
    <w:rsid w:val="00BD6123"/>
    <w:rsid w:val="00BE10B9"/>
    <w:rsid w:val="00BE1591"/>
    <w:rsid w:val="00BE1754"/>
    <w:rsid w:val="00BE25B0"/>
    <w:rsid w:val="00BE5626"/>
    <w:rsid w:val="00BE57F5"/>
    <w:rsid w:val="00BE6AD9"/>
    <w:rsid w:val="00C015D2"/>
    <w:rsid w:val="00C02FAB"/>
    <w:rsid w:val="00C03E2F"/>
    <w:rsid w:val="00C03FFE"/>
    <w:rsid w:val="00C079CA"/>
    <w:rsid w:val="00C156D3"/>
    <w:rsid w:val="00C17492"/>
    <w:rsid w:val="00C21644"/>
    <w:rsid w:val="00C21D0D"/>
    <w:rsid w:val="00C2572E"/>
    <w:rsid w:val="00C3604D"/>
    <w:rsid w:val="00C407B1"/>
    <w:rsid w:val="00C41515"/>
    <w:rsid w:val="00C41839"/>
    <w:rsid w:val="00C41C2E"/>
    <w:rsid w:val="00C422CC"/>
    <w:rsid w:val="00C45F73"/>
    <w:rsid w:val="00C47520"/>
    <w:rsid w:val="00C50FE8"/>
    <w:rsid w:val="00C51B7A"/>
    <w:rsid w:val="00C51EDA"/>
    <w:rsid w:val="00C55BB9"/>
    <w:rsid w:val="00C61E2A"/>
    <w:rsid w:val="00C6217D"/>
    <w:rsid w:val="00C65F98"/>
    <w:rsid w:val="00C65FCE"/>
    <w:rsid w:val="00C72C01"/>
    <w:rsid w:val="00C8012A"/>
    <w:rsid w:val="00C826D9"/>
    <w:rsid w:val="00C8527C"/>
    <w:rsid w:val="00C93A0C"/>
    <w:rsid w:val="00C93E84"/>
    <w:rsid w:val="00C9630E"/>
    <w:rsid w:val="00CA40D9"/>
    <w:rsid w:val="00CA69C1"/>
    <w:rsid w:val="00CB13B8"/>
    <w:rsid w:val="00CB2B18"/>
    <w:rsid w:val="00CB57AF"/>
    <w:rsid w:val="00CB7BC7"/>
    <w:rsid w:val="00CC292D"/>
    <w:rsid w:val="00CC2B54"/>
    <w:rsid w:val="00CC3D41"/>
    <w:rsid w:val="00CC3E38"/>
    <w:rsid w:val="00CC4382"/>
    <w:rsid w:val="00CC7805"/>
    <w:rsid w:val="00CD053B"/>
    <w:rsid w:val="00CD073A"/>
    <w:rsid w:val="00CD2D14"/>
    <w:rsid w:val="00CD69F4"/>
    <w:rsid w:val="00CE1B23"/>
    <w:rsid w:val="00CE214E"/>
    <w:rsid w:val="00CE2BA9"/>
    <w:rsid w:val="00CE69B4"/>
    <w:rsid w:val="00D10D6F"/>
    <w:rsid w:val="00D10F33"/>
    <w:rsid w:val="00D12560"/>
    <w:rsid w:val="00D13EC9"/>
    <w:rsid w:val="00D140E6"/>
    <w:rsid w:val="00D14C65"/>
    <w:rsid w:val="00D16FC6"/>
    <w:rsid w:val="00D17333"/>
    <w:rsid w:val="00D276F5"/>
    <w:rsid w:val="00D32049"/>
    <w:rsid w:val="00D44DE2"/>
    <w:rsid w:val="00D50A44"/>
    <w:rsid w:val="00D5237F"/>
    <w:rsid w:val="00D54737"/>
    <w:rsid w:val="00D549FA"/>
    <w:rsid w:val="00D55962"/>
    <w:rsid w:val="00D57144"/>
    <w:rsid w:val="00D622C8"/>
    <w:rsid w:val="00D632C3"/>
    <w:rsid w:val="00D6403D"/>
    <w:rsid w:val="00D64C33"/>
    <w:rsid w:val="00D70219"/>
    <w:rsid w:val="00D73660"/>
    <w:rsid w:val="00D738B1"/>
    <w:rsid w:val="00D739AB"/>
    <w:rsid w:val="00D75460"/>
    <w:rsid w:val="00D76AAE"/>
    <w:rsid w:val="00D8067A"/>
    <w:rsid w:val="00D835EB"/>
    <w:rsid w:val="00D84AA3"/>
    <w:rsid w:val="00D85992"/>
    <w:rsid w:val="00D85E4A"/>
    <w:rsid w:val="00D9101F"/>
    <w:rsid w:val="00D95AC7"/>
    <w:rsid w:val="00D962B1"/>
    <w:rsid w:val="00D968DB"/>
    <w:rsid w:val="00DA705E"/>
    <w:rsid w:val="00DB0F58"/>
    <w:rsid w:val="00DB166A"/>
    <w:rsid w:val="00DB2BA4"/>
    <w:rsid w:val="00DB312C"/>
    <w:rsid w:val="00DD06CA"/>
    <w:rsid w:val="00DD1FBE"/>
    <w:rsid w:val="00DD4103"/>
    <w:rsid w:val="00DD4D6D"/>
    <w:rsid w:val="00DD5C57"/>
    <w:rsid w:val="00DD7005"/>
    <w:rsid w:val="00DD7415"/>
    <w:rsid w:val="00DE6820"/>
    <w:rsid w:val="00DE76D6"/>
    <w:rsid w:val="00DF0054"/>
    <w:rsid w:val="00DF2888"/>
    <w:rsid w:val="00DF2BE7"/>
    <w:rsid w:val="00DF334B"/>
    <w:rsid w:val="00DF4DBA"/>
    <w:rsid w:val="00DF766A"/>
    <w:rsid w:val="00E009DB"/>
    <w:rsid w:val="00E01DBB"/>
    <w:rsid w:val="00E03CF7"/>
    <w:rsid w:val="00E066F6"/>
    <w:rsid w:val="00E11DAB"/>
    <w:rsid w:val="00E172C9"/>
    <w:rsid w:val="00E24E3F"/>
    <w:rsid w:val="00E2533E"/>
    <w:rsid w:val="00E255BA"/>
    <w:rsid w:val="00E30A4B"/>
    <w:rsid w:val="00E363E0"/>
    <w:rsid w:val="00E438CA"/>
    <w:rsid w:val="00E47361"/>
    <w:rsid w:val="00E502E4"/>
    <w:rsid w:val="00E56203"/>
    <w:rsid w:val="00E60DD6"/>
    <w:rsid w:val="00E61D13"/>
    <w:rsid w:val="00E62EC7"/>
    <w:rsid w:val="00E714E3"/>
    <w:rsid w:val="00E71EFE"/>
    <w:rsid w:val="00E726D9"/>
    <w:rsid w:val="00E73E80"/>
    <w:rsid w:val="00E7542C"/>
    <w:rsid w:val="00E76D6E"/>
    <w:rsid w:val="00E770B0"/>
    <w:rsid w:val="00E80E5C"/>
    <w:rsid w:val="00E81F9D"/>
    <w:rsid w:val="00E8441F"/>
    <w:rsid w:val="00E9377D"/>
    <w:rsid w:val="00E944F3"/>
    <w:rsid w:val="00E94FE4"/>
    <w:rsid w:val="00E9787E"/>
    <w:rsid w:val="00EA5308"/>
    <w:rsid w:val="00EA7170"/>
    <w:rsid w:val="00EA754A"/>
    <w:rsid w:val="00EA768A"/>
    <w:rsid w:val="00EB3437"/>
    <w:rsid w:val="00EB4362"/>
    <w:rsid w:val="00EC1753"/>
    <w:rsid w:val="00EC2F4A"/>
    <w:rsid w:val="00EC36D8"/>
    <w:rsid w:val="00EC3B14"/>
    <w:rsid w:val="00ED1C01"/>
    <w:rsid w:val="00ED3089"/>
    <w:rsid w:val="00ED41B9"/>
    <w:rsid w:val="00EE1BDA"/>
    <w:rsid w:val="00EE2815"/>
    <w:rsid w:val="00EE43F1"/>
    <w:rsid w:val="00EE7218"/>
    <w:rsid w:val="00EE72D2"/>
    <w:rsid w:val="00EF09D1"/>
    <w:rsid w:val="00EF1D31"/>
    <w:rsid w:val="00EF3F07"/>
    <w:rsid w:val="00F00D67"/>
    <w:rsid w:val="00F04D8E"/>
    <w:rsid w:val="00F059E2"/>
    <w:rsid w:val="00F05BCD"/>
    <w:rsid w:val="00F07B7E"/>
    <w:rsid w:val="00F11FBF"/>
    <w:rsid w:val="00F138FE"/>
    <w:rsid w:val="00F1596D"/>
    <w:rsid w:val="00F1743B"/>
    <w:rsid w:val="00F2594C"/>
    <w:rsid w:val="00F35244"/>
    <w:rsid w:val="00F36691"/>
    <w:rsid w:val="00F405F7"/>
    <w:rsid w:val="00F424F2"/>
    <w:rsid w:val="00F437A2"/>
    <w:rsid w:val="00F4465E"/>
    <w:rsid w:val="00F4648F"/>
    <w:rsid w:val="00F47D06"/>
    <w:rsid w:val="00F512A8"/>
    <w:rsid w:val="00F5348C"/>
    <w:rsid w:val="00F57AA0"/>
    <w:rsid w:val="00F61452"/>
    <w:rsid w:val="00F61AE6"/>
    <w:rsid w:val="00F63307"/>
    <w:rsid w:val="00F65C24"/>
    <w:rsid w:val="00F66FEE"/>
    <w:rsid w:val="00F713D5"/>
    <w:rsid w:val="00F77A62"/>
    <w:rsid w:val="00F817CE"/>
    <w:rsid w:val="00F84550"/>
    <w:rsid w:val="00F84A01"/>
    <w:rsid w:val="00F905E9"/>
    <w:rsid w:val="00F91B04"/>
    <w:rsid w:val="00F95F46"/>
    <w:rsid w:val="00F9713C"/>
    <w:rsid w:val="00F97F7C"/>
    <w:rsid w:val="00FA24E3"/>
    <w:rsid w:val="00FA5515"/>
    <w:rsid w:val="00FA6150"/>
    <w:rsid w:val="00FA7609"/>
    <w:rsid w:val="00FB0BB7"/>
    <w:rsid w:val="00FB35A3"/>
    <w:rsid w:val="00FB6F54"/>
    <w:rsid w:val="00FC0E5C"/>
    <w:rsid w:val="00FC0EAE"/>
    <w:rsid w:val="00FC3E37"/>
    <w:rsid w:val="00FC454D"/>
    <w:rsid w:val="00FD0E71"/>
    <w:rsid w:val="00FD4158"/>
    <w:rsid w:val="00FD7CA7"/>
    <w:rsid w:val="00FE0514"/>
    <w:rsid w:val="00FE1822"/>
    <w:rsid w:val="00FE2922"/>
    <w:rsid w:val="00FE42A7"/>
    <w:rsid w:val="00FE55D8"/>
    <w:rsid w:val="00FE58D0"/>
    <w:rsid w:val="00FE6030"/>
    <w:rsid w:val="00FF0F74"/>
    <w:rsid w:val="00FF11E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F67641E"/>
  <w15:docId w15:val="{71B79D1D-FF1D-46EC-B09B-C5C7AB1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2C"/>
    <w:rPr>
      <w:lang w:val="en-GB"/>
    </w:rPr>
  </w:style>
  <w:style w:type="paragraph" w:styleId="Overskrift1">
    <w:name w:val="heading 1"/>
    <w:aliases w:val="Part (CSI),Part"/>
    <w:next w:val="Overskrift2"/>
    <w:link w:val="Overskrift1Tegn"/>
    <w:uiPriority w:val="9"/>
    <w:qFormat/>
    <w:rsid w:val="00854DFB"/>
    <w:pPr>
      <w:numPr>
        <w:numId w:val="35"/>
      </w:numPr>
      <w:spacing w:before="480"/>
      <w:outlineLvl w:val="0"/>
    </w:pPr>
    <w:rPr>
      <w:rFonts w:ascii="Arial" w:eastAsia="Times New Roman" w:hAnsi="Arial" w:cs="Arial"/>
      <w:b/>
      <w:bCs/>
      <w:caps/>
      <w:lang w:eastAsia="sv-SE"/>
    </w:rPr>
  </w:style>
  <w:style w:type="paragraph" w:styleId="Overskrift2">
    <w:name w:val="heading 2"/>
    <w:aliases w:val="Level 1 (CSI),L2"/>
    <w:basedOn w:val="Normal"/>
    <w:next w:val="Overskrift3"/>
    <w:link w:val="Overskrift2Tegn"/>
    <w:uiPriority w:val="9"/>
    <w:qFormat/>
    <w:rsid w:val="005257E9"/>
    <w:pPr>
      <w:keepNext/>
      <w:numPr>
        <w:ilvl w:val="1"/>
        <w:numId w:val="35"/>
      </w:numPr>
      <w:spacing w:before="360" w:after="60"/>
      <w:outlineLvl w:val="1"/>
    </w:pPr>
    <w:rPr>
      <w:rFonts w:ascii="Arial" w:eastAsia="Times New Roman" w:hAnsi="Arial"/>
      <w:b/>
      <w:bCs/>
      <w:caps/>
      <w:lang w:val="en-US" w:eastAsia="sv-SE"/>
    </w:rPr>
  </w:style>
  <w:style w:type="paragraph" w:styleId="Overskrift3">
    <w:name w:val="heading 3"/>
    <w:aliases w:val="Level 2 (CSI),L3"/>
    <w:basedOn w:val="Normal"/>
    <w:next w:val="Overskrift4"/>
    <w:link w:val="Overskrift3Tegn"/>
    <w:uiPriority w:val="9"/>
    <w:qFormat/>
    <w:rsid w:val="005257E9"/>
    <w:pPr>
      <w:numPr>
        <w:ilvl w:val="2"/>
        <w:numId w:val="35"/>
      </w:numPr>
      <w:spacing w:before="240" w:after="60"/>
      <w:ind w:left="511" w:hanging="227"/>
      <w:outlineLvl w:val="2"/>
    </w:pPr>
    <w:rPr>
      <w:rFonts w:ascii="Arial" w:eastAsia="Times New Roman" w:hAnsi="Arial"/>
      <w:lang w:val="en-US" w:eastAsia="sv-SE"/>
    </w:rPr>
  </w:style>
  <w:style w:type="paragraph" w:styleId="Overskrift4">
    <w:name w:val="heading 4"/>
    <w:aliases w:val="Level 3 (CSI),L4"/>
    <w:basedOn w:val="Normal"/>
    <w:next w:val="Overskrift5"/>
    <w:link w:val="Overskrift4Tegn"/>
    <w:uiPriority w:val="9"/>
    <w:qFormat/>
    <w:rsid w:val="005257E9"/>
    <w:pPr>
      <w:numPr>
        <w:ilvl w:val="3"/>
        <w:numId w:val="35"/>
      </w:numPr>
      <w:spacing w:after="60"/>
      <w:outlineLvl w:val="3"/>
    </w:pPr>
    <w:rPr>
      <w:rFonts w:ascii="Arial" w:eastAsia="Times New Roman" w:hAnsi="Arial"/>
      <w:lang w:val="en-US" w:eastAsia="sv-SE"/>
    </w:rPr>
  </w:style>
  <w:style w:type="paragraph" w:styleId="Overskrift5">
    <w:name w:val="heading 5"/>
    <w:aliases w:val="Level 4 (CSI),L5"/>
    <w:basedOn w:val="Normal"/>
    <w:next w:val="Overskrift6"/>
    <w:link w:val="Overskrift5Tegn"/>
    <w:uiPriority w:val="9"/>
    <w:qFormat/>
    <w:rsid w:val="007345E3"/>
    <w:pPr>
      <w:numPr>
        <w:ilvl w:val="4"/>
        <w:numId w:val="35"/>
      </w:numPr>
      <w:spacing w:after="60"/>
      <w:ind w:left="1078" w:hanging="227"/>
      <w:outlineLvl w:val="4"/>
    </w:pPr>
    <w:rPr>
      <w:rFonts w:ascii="Arial" w:eastAsia="Times New Roman" w:hAnsi="Arial"/>
      <w:lang w:val="en-US" w:eastAsia="sv-SE"/>
    </w:rPr>
  </w:style>
  <w:style w:type="paragraph" w:styleId="Overskrift6">
    <w:name w:val="heading 6"/>
    <w:aliases w:val="Level 5 (CSI),L6"/>
    <w:basedOn w:val="Normal"/>
    <w:next w:val="Overskrift7"/>
    <w:link w:val="Overskrift6Tegn"/>
    <w:uiPriority w:val="9"/>
    <w:qFormat/>
    <w:rsid w:val="00854DFB"/>
    <w:pPr>
      <w:numPr>
        <w:ilvl w:val="5"/>
        <w:numId w:val="35"/>
      </w:numPr>
      <w:spacing w:after="60"/>
      <w:outlineLvl w:val="5"/>
    </w:pPr>
    <w:rPr>
      <w:rFonts w:ascii="Arial" w:eastAsia="Times New Roman" w:hAnsi="Arial"/>
      <w:lang w:val="en-US" w:eastAsia="sv-SE"/>
    </w:rPr>
  </w:style>
  <w:style w:type="paragraph" w:styleId="Overskrift7">
    <w:name w:val="heading 7"/>
    <w:aliases w:val="Level 6 (CSI)"/>
    <w:basedOn w:val="Normal"/>
    <w:next w:val="Overskrift8"/>
    <w:link w:val="Overskrift7Tegn"/>
    <w:uiPriority w:val="9"/>
    <w:qFormat/>
    <w:rsid w:val="00854DFB"/>
    <w:pPr>
      <w:numPr>
        <w:ilvl w:val="6"/>
        <w:numId w:val="35"/>
      </w:numPr>
      <w:spacing w:after="60"/>
      <w:outlineLvl w:val="6"/>
    </w:pPr>
    <w:rPr>
      <w:rFonts w:ascii="Arial" w:eastAsia="Times New Roman" w:hAnsi="Arial"/>
      <w:lang w:val="en-US" w:eastAsia="sv-SE"/>
    </w:rPr>
  </w:style>
  <w:style w:type="paragraph" w:styleId="Overskrift8">
    <w:name w:val="heading 8"/>
    <w:aliases w:val="Level 7 (CSI)"/>
    <w:basedOn w:val="Normal"/>
    <w:link w:val="Overskrift8Tegn"/>
    <w:uiPriority w:val="9"/>
    <w:qFormat/>
    <w:rsid w:val="00854DFB"/>
    <w:pPr>
      <w:numPr>
        <w:ilvl w:val="7"/>
        <w:numId w:val="35"/>
      </w:numPr>
      <w:spacing w:after="60"/>
      <w:outlineLvl w:val="7"/>
    </w:pPr>
    <w:rPr>
      <w:rFonts w:ascii="Arial" w:eastAsia="Times New Roman" w:hAnsi="Arial"/>
      <w:lang w:val="en-US" w:eastAsia="sv-SE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854DFB"/>
    <w:pPr>
      <w:keepNext/>
      <w:keepLines/>
      <w:numPr>
        <w:ilvl w:val="8"/>
        <w:numId w:val="35"/>
      </w:numPr>
      <w:spacing w:before="200"/>
      <w:outlineLvl w:val="8"/>
    </w:pPr>
    <w:rPr>
      <w:rFonts w:ascii="Arial" w:eastAsia="MS Mincho" w:hAnsi="Arial"/>
      <w:i/>
      <w:iCs/>
      <w:color w:val="4040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erCSI">
    <w:name w:val="Header CSI"/>
    <w:basedOn w:val="Normal"/>
    <w:qFormat/>
    <w:rsid w:val="00FE2922"/>
    <w:rPr>
      <w:rFonts w:ascii="Arial" w:eastAsia="Times New Roman" w:hAnsi="Arial" w:cs="Arial"/>
      <w:b/>
      <w:bCs/>
      <w:lang w:eastAsia="sv-SE"/>
    </w:rPr>
  </w:style>
  <w:style w:type="paragraph" w:customStyle="1" w:styleId="NormalCSI">
    <w:name w:val="Normal (CSI)"/>
    <w:basedOn w:val="Overskrift1"/>
    <w:autoRedefine/>
    <w:qFormat/>
    <w:rsid w:val="00EA5308"/>
    <w:pPr>
      <w:numPr>
        <w:numId w:val="0"/>
      </w:numPr>
      <w:outlineLvl w:val="9"/>
    </w:pPr>
  </w:style>
  <w:style w:type="character" w:customStyle="1" w:styleId="Overskrift1Tegn">
    <w:name w:val="Overskrift 1 Tegn"/>
    <w:aliases w:val="Part (CSI) Tegn,Part Tegn"/>
    <w:link w:val="Overskrift1"/>
    <w:uiPriority w:val="9"/>
    <w:rsid w:val="00854DFB"/>
    <w:rPr>
      <w:rFonts w:ascii="Arial" w:eastAsia="Times New Roman" w:hAnsi="Arial" w:cs="Arial"/>
      <w:b/>
      <w:bCs/>
      <w:caps/>
      <w:lang w:val="en-US" w:eastAsia="sv-SE" w:bidi="ar-SA"/>
    </w:rPr>
  </w:style>
  <w:style w:type="character" w:customStyle="1" w:styleId="Overskrift2Tegn">
    <w:name w:val="Overskrift 2 Tegn"/>
    <w:aliases w:val="Level 1 (CSI) Tegn,L2 Tegn"/>
    <w:link w:val="Overskrift2"/>
    <w:uiPriority w:val="9"/>
    <w:rsid w:val="005257E9"/>
    <w:rPr>
      <w:rFonts w:ascii="Arial" w:eastAsia="Times New Roman" w:hAnsi="Arial"/>
      <w:b/>
      <w:bCs/>
      <w:caps/>
      <w:lang w:val="en-US" w:eastAsia="sv-SE"/>
    </w:rPr>
  </w:style>
  <w:style w:type="character" w:customStyle="1" w:styleId="Overskrift3Tegn">
    <w:name w:val="Overskrift 3 Tegn"/>
    <w:aliases w:val="Level 2 (CSI) Tegn,L3 Tegn"/>
    <w:link w:val="Overskrift3"/>
    <w:uiPriority w:val="9"/>
    <w:rsid w:val="005257E9"/>
    <w:rPr>
      <w:rFonts w:ascii="Arial" w:eastAsia="Times New Roman" w:hAnsi="Arial"/>
      <w:lang w:val="en-US" w:eastAsia="sv-SE"/>
    </w:rPr>
  </w:style>
  <w:style w:type="character" w:customStyle="1" w:styleId="Overskrift4Tegn">
    <w:name w:val="Overskrift 4 Tegn"/>
    <w:aliases w:val="Level 3 (CSI) Tegn,L4 Tegn"/>
    <w:link w:val="Overskrift4"/>
    <w:uiPriority w:val="9"/>
    <w:rsid w:val="005257E9"/>
    <w:rPr>
      <w:rFonts w:ascii="Arial" w:eastAsia="Times New Roman" w:hAnsi="Arial"/>
      <w:lang w:val="en-US" w:eastAsia="sv-SE"/>
    </w:rPr>
  </w:style>
  <w:style w:type="character" w:customStyle="1" w:styleId="Overskrift5Tegn">
    <w:name w:val="Overskrift 5 Tegn"/>
    <w:aliases w:val="Level 4 (CSI) Tegn,L5 Tegn"/>
    <w:link w:val="Overskrift5"/>
    <w:uiPriority w:val="9"/>
    <w:rsid w:val="007345E3"/>
    <w:rPr>
      <w:rFonts w:ascii="Arial" w:eastAsia="Times New Roman" w:hAnsi="Arial"/>
      <w:lang w:val="en-US" w:eastAsia="sv-SE"/>
    </w:rPr>
  </w:style>
  <w:style w:type="character" w:customStyle="1" w:styleId="Overskrift6Tegn">
    <w:name w:val="Overskrift 6 Tegn"/>
    <w:aliases w:val="Level 5 (CSI) Tegn,L6 Tegn"/>
    <w:link w:val="Overskrift6"/>
    <w:uiPriority w:val="9"/>
    <w:rsid w:val="00854DFB"/>
    <w:rPr>
      <w:rFonts w:ascii="Arial" w:eastAsia="Times New Roman" w:hAnsi="Arial"/>
      <w:lang w:val="en-US" w:eastAsia="sv-SE"/>
    </w:rPr>
  </w:style>
  <w:style w:type="character" w:customStyle="1" w:styleId="Overskrift7Tegn">
    <w:name w:val="Overskrift 7 Tegn"/>
    <w:aliases w:val="Level 6 (CSI) Tegn"/>
    <w:link w:val="Overskrift7"/>
    <w:uiPriority w:val="9"/>
    <w:rsid w:val="00854DFB"/>
    <w:rPr>
      <w:rFonts w:ascii="Arial" w:eastAsia="Times New Roman" w:hAnsi="Arial"/>
      <w:lang w:val="en-US" w:eastAsia="sv-SE"/>
    </w:rPr>
  </w:style>
  <w:style w:type="character" w:customStyle="1" w:styleId="Overskrift8Tegn">
    <w:name w:val="Overskrift 8 Tegn"/>
    <w:aliases w:val="Level 7 (CSI) Tegn"/>
    <w:link w:val="Overskrift8"/>
    <w:uiPriority w:val="9"/>
    <w:rsid w:val="00854DFB"/>
    <w:rPr>
      <w:rFonts w:ascii="Arial" w:eastAsia="Times New Roman" w:hAnsi="Arial"/>
      <w:lang w:val="en-US" w:eastAsia="sv-SE"/>
    </w:rPr>
  </w:style>
  <w:style w:type="character" w:customStyle="1" w:styleId="Overskrift9Tegn">
    <w:name w:val="Overskrift 9 Tegn"/>
    <w:link w:val="Overskrift9"/>
    <w:uiPriority w:val="9"/>
    <w:rsid w:val="00854DFB"/>
    <w:rPr>
      <w:rFonts w:ascii="Arial" w:eastAsia="MS Mincho" w:hAnsi="Arial"/>
      <w:i/>
      <w:iCs/>
      <w:color w:val="404040"/>
      <w:lang w:eastAsia="en-US"/>
    </w:rPr>
  </w:style>
  <w:style w:type="numbering" w:customStyle="1" w:styleId="AxisHeadings">
    <w:name w:val="Axis Headings"/>
    <w:uiPriority w:val="99"/>
    <w:rsid w:val="00854DFB"/>
    <w:pPr>
      <w:numPr>
        <w:numId w:val="13"/>
      </w:numPr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E2D3D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0E2D3D"/>
    <w:rPr>
      <w:sz w:val="24"/>
      <w:szCs w:val="24"/>
      <w:lang w:val="en-GB"/>
    </w:rPr>
  </w:style>
  <w:style w:type="character" w:styleId="Merknadsreferanse">
    <w:name w:val="annotation reference"/>
    <w:uiPriority w:val="99"/>
    <w:semiHidden/>
    <w:rsid w:val="000E2D3D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D3D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0E2D3D"/>
    <w:rPr>
      <w:rFonts w:ascii="Lucida Grande" w:hAnsi="Lucida Grande" w:cs="Lucida Grande"/>
      <w:sz w:val="18"/>
      <w:szCs w:val="18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546640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link w:val="Topptekst"/>
    <w:uiPriority w:val="99"/>
    <w:rsid w:val="00546640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46640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546640"/>
    <w:rPr>
      <w:lang w:val="en-GB"/>
    </w:rPr>
  </w:style>
  <w:style w:type="paragraph" w:customStyle="1" w:styleId="PR1">
    <w:name w:val="PR1"/>
    <w:basedOn w:val="Normal"/>
    <w:rsid w:val="00B639C1"/>
    <w:pPr>
      <w:tabs>
        <w:tab w:val="num" w:pos="1134"/>
      </w:tabs>
      <w:suppressAutoHyphens/>
      <w:spacing w:before="240"/>
      <w:ind w:left="1134" w:hanging="576"/>
      <w:jc w:val="both"/>
      <w:outlineLvl w:val="2"/>
    </w:pPr>
    <w:rPr>
      <w:rFonts w:eastAsia="Times New Roman"/>
      <w:sz w:val="22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00E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A00E3"/>
    <w:rPr>
      <w:b/>
      <w:bCs/>
      <w:sz w:val="24"/>
      <w:szCs w:val="24"/>
      <w:lang w:val="en-GB"/>
    </w:rPr>
  </w:style>
  <w:style w:type="paragraph" w:customStyle="1" w:styleId="Endofsection">
    <w:name w:val="End of section"/>
    <w:basedOn w:val="Normal"/>
    <w:qFormat/>
    <w:rsid w:val="007345E3"/>
    <w:pPr>
      <w:spacing w:after="60"/>
      <w:jc w:val="center"/>
    </w:pPr>
    <w:rPr>
      <w:rFonts w:ascii="Arial" w:hAnsi="Arial" w:cs="Arial"/>
    </w:rPr>
  </w:style>
  <w:style w:type="character" w:styleId="Hyperkobling">
    <w:name w:val="Hyperlink"/>
    <w:uiPriority w:val="99"/>
    <w:unhideWhenUsed/>
    <w:rsid w:val="00183D4C"/>
    <w:rPr>
      <w:color w:val="0563C1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E438CA"/>
    <w:rPr>
      <w:color w:val="808080"/>
      <w:shd w:val="clear" w:color="auto" w:fill="E6E6E6"/>
    </w:rPr>
  </w:style>
  <w:style w:type="paragraph" w:styleId="Revisjon">
    <w:name w:val="Revision"/>
    <w:hidden/>
    <w:uiPriority w:val="71"/>
    <w:rsid w:val="002E0273"/>
    <w:rPr>
      <w:lang w:val="en-GB"/>
    </w:rPr>
  </w:style>
  <w:style w:type="paragraph" w:customStyle="1" w:styleId="ARCATTitle">
    <w:name w:val="ARCAT Title"/>
    <w:basedOn w:val="Tittel"/>
    <w:uiPriority w:val="99"/>
    <w:rsid w:val="00296324"/>
    <w:pPr>
      <w:suppressAutoHyphens/>
      <w:autoSpaceDE w:val="0"/>
      <w:autoSpaceDN w:val="0"/>
      <w:adjustRightInd w:val="0"/>
      <w:spacing w:after="200" w:line="259" w:lineRule="auto"/>
      <w:contextualSpacing w:val="0"/>
      <w:jc w:val="center"/>
    </w:pPr>
    <w:rPr>
      <w:rFonts w:ascii="Arial" w:eastAsia="Times New Roman" w:hAnsi="Arial" w:cs="Arial"/>
      <w:kern w:val="0"/>
      <w:sz w:val="20"/>
      <w:szCs w:val="20"/>
      <w:lang w:val="en-US"/>
    </w:rPr>
  </w:style>
  <w:style w:type="table" w:styleId="Tabellrutenett">
    <w:name w:val="Table Grid"/>
    <w:basedOn w:val="Vanligtabell"/>
    <w:uiPriority w:val="59"/>
    <w:rsid w:val="002963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963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63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296324"/>
    <w:rPr>
      <w:color w:val="605E5C"/>
      <w:shd w:val="clear" w:color="auto" w:fill="E1DFDD"/>
    </w:rPr>
  </w:style>
  <w:style w:type="paragraph" w:customStyle="1" w:styleId="Default">
    <w:name w:val="Default"/>
    <w:rsid w:val="002F1C71"/>
    <w:pPr>
      <w:autoSpaceDE w:val="0"/>
      <w:autoSpaceDN w:val="0"/>
      <w:adjustRightInd w:val="0"/>
    </w:pPr>
    <w:rPr>
      <w:rFonts w:ascii="NeueHaasGroteskDisp Pro Lt" w:hAnsi="NeueHaasGroteskDisp Pro Lt" w:cs="NeueHaasGroteskDisp Pro Lt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F40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enite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mativeStatus_0 xmlns="9c248f1c-dad9-462f-be64-5cbf668862f2">
      <Terms xmlns="http://schemas.microsoft.com/office/infopath/2007/PartnerControls"/>
    </NormativeStatus_0>
    <Topics_0 xmlns="9c248f1c-dad9-462f-be64-5cbf668862f2">
      <Terms xmlns="http://schemas.microsoft.com/office/infopath/2007/PartnerControls"/>
    </Topics_0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Language xmlns="http://schemas.microsoft.com/sharepoint/v3">English</Language>
    <AxisDescription xmlns="9c248f1c-dad9-462f-be64-5cbf668862f2">&lt;div class="ExternalClassBFBB97EE2A104652B961BBC06967B344"&gt;&lt;p&gt;​A template for 2N Master Format A&amp;amp;E Specifications&lt;/p&gt;&lt;/div&gt;</AxisDescription>
    <m15c2c34b05147869253cf8bfbeaef7a xmlns="77f00da5-5cc5-4b01-a5a0-60a3dbc84bc4">
      <Terms xmlns="http://schemas.microsoft.com/office/infopath/2007/PartnerControls"/>
    </m15c2c34b05147869253cf8bfbeaef7a>
    <ob52e506d3d14dc389bf08d32fbb67bc xmlns="77f00da5-5cc5-4b01-a5a0-60a3dbc84bc4">
      <Terms xmlns="http://schemas.microsoft.com/office/infopath/2007/PartnerControls"/>
    </ob52e506d3d14dc389bf08d32fbb67bc>
    <Usage xmlns="77f00da5-5cc5-4b01-a5a0-60a3dbc84bc4">Internal</Usage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d4cb2ef3-7a9c-4fee-ab16-46bed1cc7c64</TermId>
        </TermInfo>
      </Terms>
    </GeographicalScope_0>
    <ContentActive xmlns="9c248f1c-dad9-462f-be64-5cbf668862f2">Active</ContentActive>
    <Owner xmlns="77f00da5-5cc5-4b01-a5a0-60a3dbc84bc4">Dan Eriksson</Owner>
    <DocumentType_0 xmlns="9c248f1c-dad9-462f-be64-5cbf668862f2">
      <Terms xmlns="http://schemas.microsoft.com/office/infopath/2007/PartnerControls"/>
    </DocumentType_0>
    <TaxCatchAll xmlns="8561609f-cd68-4f13-8559-647b1cbc0830">
      <Value>2</Value>
      <Value>106</Value>
    </TaxCatchAll>
    <Event xmlns="77f00da5-5cc5-4b01-a5a0-60a3dbc84b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xis Web Document" ma:contentTypeID="0x010100D5731A48F63645C7B765A40FAC8278D800FCD0B6F39C454A60BE924F639AA73E67009FEE59D82527EC4E801A1B89382615CF" ma:contentTypeVersion="266" ma:contentTypeDescription="Create a new document." ma:contentTypeScope="" ma:versionID="0e0a7b9f3f5f243e6a4091677b32d88c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3="8561609f-cd68-4f13-8559-647b1cbc0830" xmlns:ns4="77f00da5-5cc5-4b01-a5a0-60a3dbc84bc4" targetNamespace="http://schemas.microsoft.com/office/2006/metadata/properties" ma:root="true" ma:fieldsID="6d21d8dee97115a875df5a46b53e2c8d" ns1:_="" ns2:_="" ns3:_="" ns4:_="">
    <xsd:import namespace="http://schemas.microsoft.com/sharepoint/v3"/>
    <xsd:import namespace="9c248f1c-dad9-462f-be64-5cbf668862f2"/>
    <xsd:import namespace="8561609f-cd68-4f13-8559-647b1cbc0830"/>
    <xsd:import namespace="77f00da5-5cc5-4b01-a5a0-60a3dbc84bc4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1:Language"/>
                <xsd:element ref="ns4:Event" minOccurs="0"/>
                <xsd:element ref="ns4:Usage" minOccurs="0"/>
                <xsd:element ref="ns4:Owner" minOccurs="0"/>
                <xsd:element ref="ns2:NormativeStatus_0" minOccurs="0"/>
                <xsd:element ref="ns3:TaxCatchAll" minOccurs="0"/>
                <xsd:element ref="ns2:GeographicalScope_0" minOccurs="0"/>
                <xsd:element ref="ns2:OganizationalScope_0" minOccurs="0"/>
                <xsd:element ref="ns2:Topics_0" minOccurs="0"/>
                <xsd:element ref="ns2:DocumentType_0" minOccurs="0"/>
                <xsd:element ref="ns4:m15c2c34b05147869253cf8bfbeaef7a" minOccurs="0"/>
                <xsd:element ref="ns4:ob52e506d3d14dc389bf08d32fbb67b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2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3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7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9" nillable="true" ma:taxonomy="true" ma:internalName="GeographicalScope_0" ma:taxonomyFieldName="GeographicalScope" ma:displayName="Geographical Scope" ma:readOnly="false" ma:default="2;#All countries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20" nillable="true" ma:taxonomy="true" ma:internalName="OganizationalScope_0" ma:taxonomyFieldName="OrganizationalScope" ma:displayName="Organizational Scope" ma:readOnly="false" ma:default="1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21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2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609f-cd68-4f13-8559-647b1cbc0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78965fdb-6cf3-4161-8a42-ed081626c544}" ma:internalName="TaxCatchAll" ma:showField="CatchAllData" ma:web="8561609f-cd68-4f13-8559-647b1cbc0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0da5-5cc5-4b01-a5a0-60a3dbc84bc4" elementFormDefault="qualified">
    <xsd:import namespace="http://schemas.microsoft.com/office/2006/documentManagement/types"/>
    <xsd:import namespace="http://schemas.microsoft.com/office/infopath/2007/PartnerControls"/>
    <xsd:element name="Event" ma:index="12" nillable="true" ma:displayName="Event" ma:internalName="Event">
      <xsd:simpleType>
        <xsd:restriction base="dms:Text">
          <xsd:maxLength value="255"/>
        </xsd:restriction>
      </xsd:simpleType>
    </xsd:element>
    <xsd:element name="Usage" ma:index="13" nillable="true" ma:displayName="Usage" ma:default="Internal" ma:format="RadioButtons" ma:internalName="Usage">
      <xsd:simpleType>
        <xsd:restriction base="dms:Choice">
          <xsd:enumeration value="Internal"/>
          <xsd:enumeration value="External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  <xsd:element name="m15c2c34b05147869253cf8bfbeaef7a" ma:index="23" nillable="true" ma:taxonomy="true" ma:internalName="m15c2c34b05147869253cf8bfbeaef7a" ma:taxonomyFieldName="Program" ma:displayName="Program" ma:readOnly="false" ma:default="" ma:fieldId="{615c2c34-b051-4786-9253-cf8bfbeaef7a}" ma:taxonomyMulti="true" ma:sspId="edcf21de-f9f1-472b-a6a0-4fcc5bed530f" ma:termSetId="11423f73-d83f-40f2-bebf-09033d077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52e506d3d14dc389bf08d32fbb67bc" ma:index="24" nillable="true" ma:taxonomy="true" ma:internalName="ob52e506d3d14dc389bf08d32fbb67bc" ma:taxonomyFieldName="Material_x0020_Collection" ma:displayName="Material Collection" ma:default="" ma:fieldId="{8b52e506-d3d1-4dc3-89bf-08d32fbb67bc}" ma:taxonomyMulti="true" ma:sspId="edcf21de-f9f1-472b-a6a0-4fcc5bed530f" ma:termSetId="1f6189d7-c70d-4dda-b12b-ef15c3d0ad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Props1.xml><?xml version="1.0" encoding="utf-8"?>
<ds:datastoreItem xmlns:ds="http://schemas.openxmlformats.org/officeDocument/2006/customXml" ds:itemID="{2B2927E3-2F0D-4C48-A6DA-C3670BC18219}">
  <ds:schemaRefs>
    <ds:schemaRef ds:uri="http://schemas.microsoft.com/office/2006/metadata/properties"/>
    <ds:schemaRef ds:uri="http://schemas.microsoft.com/office/infopath/2007/PartnerControls"/>
    <ds:schemaRef ds:uri="9c248f1c-dad9-462f-be64-5cbf668862f2"/>
    <ds:schemaRef ds:uri="http://schemas.microsoft.com/sharepoint/v3"/>
    <ds:schemaRef ds:uri="77f00da5-5cc5-4b01-a5a0-60a3dbc84bc4"/>
    <ds:schemaRef ds:uri="8561609f-cd68-4f13-8559-647b1cbc0830"/>
  </ds:schemaRefs>
</ds:datastoreItem>
</file>

<file path=customXml/itemProps2.xml><?xml version="1.0" encoding="utf-8"?>
<ds:datastoreItem xmlns:ds="http://schemas.openxmlformats.org/officeDocument/2006/customXml" ds:itemID="{75C0C641-81F6-446E-88FF-DC31B945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8561609f-cd68-4f13-8559-647b1cbc0830"/>
    <ds:schemaRef ds:uri="77f00da5-5cc5-4b01-a5a0-60a3dbc84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ECE20-02DA-4938-ABB4-888CE5EAE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F49F1-18FB-4C7A-9797-97EA97C99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4B2854-E731-4C6A-A9D8-9961E9DF03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A&amp;E Specifications</vt:lpstr>
      <vt:lpstr>A&amp;E Specifications</vt:lpstr>
      <vt:lpstr>A&amp;E Specification Master Format 2N - Template</vt:lpstr>
    </vt:vector>
  </TitlesOfParts>
  <Company>Zenitel</Company>
  <LinksUpToDate>false</LinksUpToDate>
  <CharactersWithSpaces>8256</CharactersWithSpaces>
  <SharedDoc>false</SharedDoc>
  <HyperlinkBase/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http://galaxis.axis.com/Environment/SitePages/PVC-free products.aspx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A&amp;E Specifications</dc:title>
  <dc:creator>Espen Solheim</dc:creator>
  <cp:lastModifiedBy>Espen Solheim</cp:lastModifiedBy>
  <cp:revision>9</cp:revision>
  <cp:lastPrinted>2015-03-13T09:56:00Z</cp:lastPrinted>
  <dcterms:created xsi:type="dcterms:W3CDTF">2024-11-27T09:35:00Z</dcterms:created>
  <dcterms:modified xsi:type="dcterms:W3CDTF">2025-04-09T08:59:00Z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0x010100D5731A48F63645C7B765A40FAC8278D800FCD0B6F39C454A60BE924F639AA73E67009FEE59D82527EC4E801A1B89382615CF</vt:lpwstr>
  </property>
  <property fmtid="{D5CDD505-2E9C-101B-9397-08002B2CF9AE}" pid="3" name="Language">
    <vt:lpwstr>English</vt:lpwstr>
  </property>
  <property fmtid="{D5CDD505-2E9C-101B-9397-08002B2CF9AE}" pid="4" name="ContentActive">
    <vt:lpwstr>Active</vt:lpwstr>
  </property>
  <property fmtid="{D5CDD505-2E9C-101B-9397-08002B2CF9AE}" pid="5" name="DocumentTypec_0">
    <vt:lpwstr/>
  </property>
  <property fmtid="{D5CDD505-2E9C-101B-9397-08002B2CF9AE}" pid="6" name="TaxCatchAll">
    <vt:lpwstr/>
  </property>
  <property fmtid="{D5CDD505-2E9C-101B-9397-08002B2CF9AE}" pid="7" name="NormativeStatus_0">
    <vt:lpwstr/>
  </property>
  <property fmtid="{D5CDD505-2E9C-101B-9397-08002B2CF9AE}" pid="8" name="m15c2c34b05147869253cf8bfbeaef7a">
    <vt:lpwstr/>
  </property>
  <property fmtid="{D5CDD505-2E9C-101B-9397-08002B2CF9AE}" pid="9" name="Usage">
    <vt:lpwstr>Internal</vt:lpwstr>
  </property>
  <property fmtid="{D5CDD505-2E9C-101B-9397-08002B2CF9AE}" pid="10" name="GeographicalScope_0">
    <vt:lpwstr>All countries|d4cb2ef3-7a9c-4fee-ab16-46bed1cc7c64</vt:lpwstr>
  </property>
  <property fmtid="{D5CDD505-2E9C-101B-9397-08002B2CF9AE}" pid="11" name="AxisDescription">
    <vt:lpwstr/>
  </property>
  <property fmtid="{D5CDD505-2E9C-101B-9397-08002B2CF9AE}" pid="12" name="Event">
    <vt:lpwstr/>
  </property>
  <property fmtid="{D5CDD505-2E9C-101B-9397-08002B2CF9AE}" pid="13" name="Owner">
    <vt:lpwstr/>
  </property>
  <property fmtid="{D5CDD505-2E9C-101B-9397-08002B2CF9AE}" pid="14" name="OganizationalScope_0">
    <vt:lpwstr>A|3c085007-e394-465f-8e5f-1fa8a5f7e2cd</vt:lpwstr>
  </property>
  <property fmtid="{D5CDD505-2E9C-101B-9397-08002B2CF9AE}" pid="15" name="Topics_0">
    <vt:lpwstr/>
  </property>
  <property fmtid="{D5CDD505-2E9C-101B-9397-08002B2CF9AE}" pid="16" name="ob52e506d3d14dc389bf08d32fbb67bc">
    <vt:lpwstr/>
  </property>
  <property fmtid="{D5CDD505-2E9C-101B-9397-08002B2CF9AE}" pid="17" name="Material_x0020_Collection">
    <vt:lpwstr/>
  </property>
  <property fmtid="{D5CDD505-2E9C-101B-9397-08002B2CF9AE}" pid="18" name="OrganizationalScope">
    <vt:lpwstr>106;#A|3c085007-e394-465f-8e5f-1fa8a5f7e2cd</vt:lpwstr>
  </property>
  <property fmtid="{D5CDD505-2E9C-101B-9397-08002B2CF9AE}" pid="19" name="NormativeStatus">
    <vt:lpwstr/>
  </property>
  <property fmtid="{D5CDD505-2E9C-101B-9397-08002B2CF9AE}" pid="20" name="DocumentType">
    <vt:lpwstr/>
  </property>
  <property fmtid="{D5CDD505-2E9C-101B-9397-08002B2CF9AE}" pid="21" name="GeographicalScope">
    <vt:lpwstr>2;#All countries|d4cb2ef3-7a9c-4fee-ab16-46bed1cc7c64</vt:lpwstr>
  </property>
  <property fmtid="{D5CDD505-2E9C-101B-9397-08002B2CF9AE}" pid="22" name="Program">
    <vt:lpwstr/>
  </property>
  <property fmtid="{D5CDD505-2E9C-101B-9397-08002B2CF9AE}" pid="23" name="Topics">
    <vt:lpwstr/>
  </property>
  <property fmtid="{D5CDD505-2E9C-101B-9397-08002B2CF9AE}" pid="24" name="Material Collection">
    <vt:lpwstr/>
  </property>
</Properties>
</file>